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A37" w:rsidRPr="009B0F38" w:rsidRDefault="00896C8B">
      <w:pPr>
        <w:pStyle w:val="Tekstpodstawowy"/>
        <w:shd w:val="clear" w:color="auto" w:fill="D9D9D9" w:themeFill="background1" w:themeFillShade="D9"/>
        <w:jc w:val="left"/>
        <w:rPr>
          <w:rFonts w:ascii="Arial Narrow" w:hAnsi="Arial Narrow"/>
          <w:sz w:val="22"/>
          <w:szCs w:val="22"/>
        </w:rPr>
      </w:pPr>
      <w:bookmarkStart w:id="0" w:name="_GoBack"/>
      <w:bookmarkEnd w:id="0"/>
      <w:r w:rsidRPr="009B0F38">
        <w:rPr>
          <w:rFonts w:ascii="Arial Narrow" w:hAnsi="Arial Narrow"/>
          <w:b/>
          <w:sz w:val="22"/>
          <w:szCs w:val="22"/>
        </w:rPr>
        <w:t>Część „KP Poznań Nowe Miasto”</w:t>
      </w:r>
    </w:p>
    <w:p w:rsidR="00E80A37" w:rsidRPr="009B0F38" w:rsidRDefault="00896C8B">
      <w:pPr>
        <w:pStyle w:val="Akapitzlist"/>
        <w:widowControl w:val="0"/>
        <w:numPr>
          <w:ilvl w:val="0"/>
          <w:numId w:val="1"/>
        </w:numPr>
        <w:tabs>
          <w:tab w:val="left" w:pos="0"/>
          <w:tab w:val="left" w:pos="851"/>
        </w:tabs>
        <w:spacing w:after="120"/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Przedmiotem zamówienia jest świadczenie usługi sprzątania i utrzymania czystości w budynku Komisariatu Policji Poznań – Nowe Miasto, zlokalizowanego przy ul. Polanka 24. Ilość etatów – 2 x </w:t>
      </w:r>
      <w:r w:rsidRPr="009B0F38">
        <w:rPr>
          <w:rFonts w:ascii="Arial Narrow" w:hAnsi="Arial Narrow" w:cs="Arial"/>
          <w:sz w:val="22"/>
          <w:szCs w:val="22"/>
          <w:vertAlign w:val="superscript"/>
        </w:rPr>
        <w:t>1</w:t>
      </w:r>
      <w:r w:rsidRPr="009B0F38">
        <w:rPr>
          <w:rFonts w:ascii="Arial Narrow" w:hAnsi="Arial Narrow" w:cs="Arial"/>
          <w:sz w:val="22"/>
          <w:szCs w:val="22"/>
        </w:rPr>
        <w:t>/</w:t>
      </w:r>
      <w:r w:rsidRPr="009B0F38">
        <w:rPr>
          <w:rFonts w:ascii="Arial Narrow" w:hAnsi="Arial Narrow" w:cs="Arial"/>
          <w:sz w:val="22"/>
          <w:szCs w:val="22"/>
          <w:vertAlign w:val="subscript"/>
        </w:rPr>
        <w:t>1</w:t>
      </w:r>
      <w:r w:rsidRPr="009B0F38">
        <w:rPr>
          <w:rFonts w:ascii="Arial Narrow" w:hAnsi="Arial Narrow" w:cs="Arial"/>
          <w:sz w:val="22"/>
          <w:szCs w:val="22"/>
        </w:rPr>
        <w:t xml:space="preserve"> etatu oraz 1 x ½ etatu.</w:t>
      </w:r>
    </w:p>
    <w:p w:rsidR="00E80A37" w:rsidRPr="009B0F38" w:rsidRDefault="00896C8B">
      <w:pPr>
        <w:pStyle w:val="Akapitzlist"/>
        <w:widowControl w:val="0"/>
        <w:numPr>
          <w:ilvl w:val="0"/>
          <w:numId w:val="1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Dane charakteryzujące jednostkę:</w:t>
      </w:r>
    </w:p>
    <w:p w:rsidR="00E80A37" w:rsidRPr="009B0F38" w:rsidRDefault="00896C8B">
      <w:pPr>
        <w:pStyle w:val="Akapitzlist"/>
        <w:widowControl w:val="0"/>
        <w:numPr>
          <w:ilvl w:val="1"/>
          <w:numId w:val="1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liczba zatrudnionych osób – 214;</w:t>
      </w:r>
    </w:p>
    <w:p w:rsidR="00E80A37" w:rsidRPr="009B0F38" w:rsidRDefault="00896C8B">
      <w:pPr>
        <w:pStyle w:val="Akapitzlist"/>
        <w:widowControl w:val="0"/>
        <w:numPr>
          <w:ilvl w:val="1"/>
          <w:numId w:val="1"/>
        </w:numPr>
        <w:tabs>
          <w:tab w:val="left" w:pos="0"/>
          <w:tab w:val="left" w:pos="851"/>
        </w:tabs>
        <w:spacing w:after="120"/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do dyspozycji wykonawcy zostanie udostępnione pomieszczenie socjalne (szatnia- magazyn) zlokalizowane w budynku KP Poznań Nowe Miasto.</w:t>
      </w:r>
    </w:p>
    <w:p w:rsidR="006358E9" w:rsidRPr="009B0F38" w:rsidRDefault="001140F2" w:rsidP="0044238F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/>
        <w:contextualSpacing w:val="0"/>
        <w:jc w:val="both"/>
        <w:rPr>
          <w:sz w:val="22"/>
          <w:szCs w:val="22"/>
          <w:u w:val="single"/>
        </w:rPr>
      </w:pPr>
      <w:bookmarkStart w:id="1" w:name="_Hlk228959817"/>
      <w:r w:rsidRPr="009B0F38">
        <w:rPr>
          <w:rFonts w:ascii="Arial Narrow" w:hAnsi="Arial Narrow"/>
          <w:sz w:val="22"/>
          <w:szCs w:val="22"/>
          <w:u w:val="single"/>
        </w:rPr>
        <w:t>Cena za usługi musi obejmować wszystkie koszty związane z wykonaniem usługi, w szczególności: koszty pracy osób wykonujących usługę i innych pochodnych, koszty środków i materiałów higienicznych, środków czystości oraz narzędzi i urządzeń mechanicznych, a także inne koszty niezbędne do prawidłowego wykonania usługi z uwzględnieniem kosztów transportu, administracyjnych</w:t>
      </w:r>
      <w:r w:rsidR="0066057A" w:rsidRPr="009B0F38">
        <w:rPr>
          <w:rFonts w:ascii="Arial Narrow" w:hAnsi="Arial Narrow"/>
          <w:sz w:val="22"/>
          <w:szCs w:val="22"/>
          <w:u w:val="single"/>
        </w:rPr>
        <w:t xml:space="preserve">, zabezpieczenia technicznego </w:t>
      </w:r>
      <w:r w:rsidR="003104E7" w:rsidRPr="009B0F38">
        <w:rPr>
          <w:rFonts w:ascii="Arial Narrow" w:hAnsi="Arial Narrow"/>
          <w:sz w:val="22"/>
          <w:szCs w:val="22"/>
          <w:u w:val="single"/>
        </w:rPr>
        <w:t>w trakcie mycia szybów wind</w:t>
      </w:r>
      <w:r w:rsidRPr="009B0F38">
        <w:rPr>
          <w:rFonts w:ascii="Arial Narrow" w:hAnsi="Arial Narrow"/>
          <w:sz w:val="22"/>
          <w:szCs w:val="22"/>
          <w:u w:val="single"/>
        </w:rPr>
        <w:t xml:space="preserve"> i innych wynikających z OPU.</w:t>
      </w:r>
      <w:bookmarkEnd w:id="1"/>
    </w:p>
    <w:p w:rsidR="00E80A37" w:rsidRPr="009B0F38" w:rsidRDefault="00896C8B">
      <w:pPr>
        <w:pStyle w:val="Akapitzlist"/>
        <w:widowControl w:val="0"/>
        <w:numPr>
          <w:ilvl w:val="0"/>
          <w:numId w:val="1"/>
        </w:numPr>
        <w:tabs>
          <w:tab w:val="left" w:pos="0"/>
          <w:tab w:val="left" w:pos="851"/>
        </w:tabs>
        <w:spacing w:after="120"/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Zestawienie powierzchni użytkowej KP Nowe Miasto:</w:t>
      </w:r>
    </w:p>
    <w:tbl>
      <w:tblPr>
        <w:tblW w:w="8932" w:type="dxa"/>
        <w:tblInd w:w="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21"/>
        <w:gridCol w:w="4991"/>
        <w:gridCol w:w="749"/>
        <w:gridCol w:w="1686"/>
        <w:gridCol w:w="685"/>
      </w:tblGrid>
      <w:tr w:rsidR="009B0F38" w:rsidRPr="009B0F38" w:rsidTr="006C184C">
        <w:trPr>
          <w:hidden/>
        </w:trPr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Arial Narrow" w:hAnsi="Arial Narrow" w:cs="Arial"/>
                <w:vanish/>
                <w:sz w:val="22"/>
                <w:szCs w:val="22"/>
              </w:rPr>
            </w:pPr>
          </w:p>
          <w:p w:rsidR="00E80A37" w:rsidRPr="009B0F38" w:rsidRDefault="00E80A37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Arial Narrow" w:hAnsi="Arial Narrow" w:cs="Arial"/>
                <w:vanish/>
                <w:sz w:val="22"/>
                <w:szCs w:val="22"/>
              </w:rPr>
            </w:pPr>
          </w:p>
          <w:p w:rsidR="00E80A37" w:rsidRPr="009B0F38" w:rsidRDefault="00E80A37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Arial Narrow" w:hAnsi="Arial Narrow" w:cs="Arial"/>
                <w:vanish/>
                <w:sz w:val="22"/>
                <w:szCs w:val="22"/>
              </w:rPr>
            </w:pPr>
          </w:p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Całkowita powierzchnia do sprzątania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bCs/>
                <w:sz w:val="22"/>
                <w:szCs w:val="22"/>
              </w:rPr>
              <w:t>3487,00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bCs/>
                <w:sz w:val="22"/>
                <w:szCs w:val="22"/>
              </w:rPr>
              <w:t>m</w:t>
            </w:r>
            <w:r w:rsidRPr="009B0F38">
              <w:rPr>
                <w:rFonts w:ascii="Arial Narrow" w:hAnsi="Arial Narrow" w:cs="Arial"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9B0F38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Wykładziny PCV pomieszczenia biurowe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857,44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m</w:t>
            </w:r>
            <w:r w:rsidRPr="009B0F38">
              <w:rPr>
                <w:rFonts w:ascii="Arial Narrow" w:hAnsi="Arial Narrow" w:cs="Arial"/>
                <w:sz w:val="22"/>
                <w:szCs w:val="22"/>
                <w:vertAlign w:val="superscript"/>
              </w:rPr>
              <w:t>2</w:t>
            </w:r>
          </w:p>
        </w:tc>
      </w:tr>
      <w:tr w:rsidR="009B0F38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Wykładziny dywanowe – pomieszczenia biurowe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279,12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m</w:t>
            </w:r>
            <w:r w:rsidRPr="009B0F38">
              <w:rPr>
                <w:rFonts w:ascii="Arial Narrow" w:hAnsi="Arial Narrow" w:cs="Arial"/>
                <w:sz w:val="22"/>
                <w:szCs w:val="22"/>
                <w:vertAlign w:val="superscript"/>
              </w:rPr>
              <w:t>2</w:t>
            </w:r>
          </w:p>
        </w:tc>
      </w:tr>
      <w:tr w:rsidR="009B0F38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Stopnie i podstopnice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107,10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m</w:t>
            </w:r>
            <w:r w:rsidRPr="009B0F38">
              <w:rPr>
                <w:rFonts w:ascii="Arial Narrow" w:hAnsi="Arial Narrow" w:cs="Arial"/>
                <w:sz w:val="22"/>
                <w:szCs w:val="22"/>
                <w:vertAlign w:val="superscript"/>
              </w:rPr>
              <w:t>2</w:t>
            </w:r>
          </w:p>
        </w:tc>
      </w:tr>
      <w:tr w:rsidR="009B0F38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Posadzka lastriko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917,03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m</w:t>
            </w:r>
            <w:r w:rsidRPr="009B0F38">
              <w:rPr>
                <w:rFonts w:ascii="Arial Narrow" w:hAnsi="Arial Narrow" w:cs="Arial"/>
                <w:sz w:val="22"/>
                <w:szCs w:val="22"/>
                <w:vertAlign w:val="superscript"/>
              </w:rPr>
              <w:t>2</w:t>
            </w:r>
          </w:p>
        </w:tc>
      </w:tr>
      <w:tr w:rsidR="009B0F38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Posadzki marmurowe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763,71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m</w:t>
            </w:r>
            <w:r w:rsidRPr="009B0F38">
              <w:rPr>
                <w:rFonts w:ascii="Arial Narrow" w:hAnsi="Arial Narrow" w:cs="Arial"/>
                <w:sz w:val="22"/>
                <w:szCs w:val="22"/>
                <w:vertAlign w:val="superscript"/>
              </w:rPr>
              <w:t>2</w:t>
            </w:r>
          </w:p>
        </w:tc>
      </w:tr>
      <w:tr w:rsidR="009B0F38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Posadzki z płytek Gres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669,70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m</w:t>
            </w:r>
            <w:r w:rsidRPr="009B0F38">
              <w:rPr>
                <w:rFonts w:ascii="Arial Narrow" w:hAnsi="Arial Narrow" w:cs="Arial"/>
                <w:sz w:val="22"/>
                <w:szCs w:val="22"/>
                <w:vertAlign w:val="superscript"/>
              </w:rPr>
              <w:t>2</w:t>
            </w:r>
          </w:p>
        </w:tc>
      </w:tr>
      <w:tr w:rsidR="009B0F38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Cokoliki z płytek Gres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246,50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9B0F38">
              <w:rPr>
                <w:rFonts w:ascii="Arial Narrow" w:hAnsi="Arial Narrow" w:cs="Arial"/>
                <w:sz w:val="22"/>
                <w:szCs w:val="22"/>
              </w:rPr>
              <w:t>mb</w:t>
            </w:r>
            <w:proofErr w:type="spellEnd"/>
          </w:p>
        </w:tc>
      </w:tr>
      <w:tr w:rsidR="009B0F38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Cokoliki marmurowe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160,00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9B0F38">
              <w:rPr>
                <w:rFonts w:ascii="Arial Narrow" w:hAnsi="Arial Narrow" w:cs="Arial"/>
                <w:sz w:val="22"/>
                <w:szCs w:val="22"/>
              </w:rPr>
              <w:t>mb</w:t>
            </w:r>
            <w:proofErr w:type="spellEnd"/>
          </w:p>
        </w:tc>
      </w:tr>
      <w:tr w:rsidR="009B0F38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Cokoliki z lastriko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177,61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9B0F38">
              <w:rPr>
                <w:rFonts w:ascii="Arial Narrow" w:hAnsi="Arial Narrow" w:cs="Arial"/>
                <w:sz w:val="22"/>
                <w:szCs w:val="22"/>
              </w:rPr>
              <w:t>mb</w:t>
            </w:r>
            <w:proofErr w:type="spellEnd"/>
          </w:p>
        </w:tc>
      </w:tr>
      <w:tr w:rsidR="009B0F38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Ścianki wewnętrzne przeszklone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8,00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m</w:t>
            </w:r>
            <w:r w:rsidRPr="009B0F38">
              <w:rPr>
                <w:rFonts w:ascii="Arial Narrow" w:hAnsi="Arial Narrow" w:cs="Arial"/>
                <w:sz w:val="22"/>
                <w:szCs w:val="22"/>
                <w:vertAlign w:val="superscript"/>
              </w:rPr>
              <w:t>2</w:t>
            </w:r>
          </w:p>
        </w:tc>
      </w:tr>
      <w:tr w:rsidR="009B0F38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Okna drewniane liczone dwustronnie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675,00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m</w:t>
            </w:r>
            <w:r w:rsidRPr="009B0F38">
              <w:rPr>
                <w:rFonts w:ascii="Arial Narrow" w:hAnsi="Arial Narrow" w:cs="Arial"/>
                <w:sz w:val="22"/>
                <w:szCs w:val="22"/>
                <w:vertAlign w:val="superscript"/>
              </w:rPr>
              <w:t>2</w:t>
            </w:r>
          </w:p>
        </w:tc>
      </w:tr>
      <w:tr w:rsidR="009B0F38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Parapety wewnętrzne z lastryka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298,08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9B0F38">
              <w:rPr>
                <w:rFonts w:ascii="Arial Narrow" w:hAnsi="Arial Narrow" w:cs="Arial"/>
                <w:sz w:val="22"/>
                <w:szCs w:val="22"/>
              </w:rPr>
              <w:t>mb</w:t>
            </w:r>
            <w:proofErr w:type="spellEnd"/>
          </w:p>
        </w:tc>
      </w:tr>
      <w:tr w:rsidR="009B0F38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Parapety zewnętrzne –cegła klinkier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198,08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9B0F38">
              <w:rPr>
                <w:rFonts w:ascii="Arial Narrow" w:hAnsi="Arial Narrow" w:cs="Arial"/>
                <w:sz w:val="22"/>
                <w:szCs w:val="22"/>
              </w:rPr>
              <w:t>mb</w:t>
            </w:r>
            <w:proofErr w:type="spellEnd"/>
          </w:p>
        </w:tc>
      </w:tr>
      <w:tr w:rsidR="009B0F38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Drzwi drewniane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115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szt.</w:t>
            </w:r>
          </w:p>
        </w:tc>
      </w:tr>
      <w:tr w:rsidR="009B0F38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Drzwi wewnętrzne przeszklone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14,40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m</w:t>
            </w:r>
            <w:r w:rsidRPr="009B0F38">
              <w:rPr>
                <w:rFonts w:ascii="Arial Narrow" w:hAnsi="Arial Narrow" w:cs="Arial"/>
                <w:sz w:val="22"/>
                <w:szCs w:val="22"/>
                <w:vertAlign w:val="superscript"/>
              </w:rPr>
              <w:t>2</w:t>
            </w:r>
          </w:p>
        </w:tc>
      </w:tr>
      <w:tr w:rsidR="009B0F38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Płytki ceramiczne na ścianach sanitariatów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966,80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m</w:t>
            </w:r>
            <w:r w:rsidRPr="009B0F38">
              <w:rPr>
                <w:rFonts w:ascii="Arial Narrow" w:hAnsi="Arial Narrow" w:cs="Arial"/>
                <w:sz w:val="22"/>
                <w:szCs w:val="22"/>
                <w:vertAlign w:val="superscript"/>
              </w:rPr>
              <w:t>2</w:t>
            </w:r>
          </w:p>
        </w:tc>
      </w:tr>
      <w:tr w:rsidR="009B0F38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Balustrady schodowe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45,00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9B0F38">
              <w:rPr>
                <w:rFonts w:ascii="Arial Narrow" w:hAnsi="Arial Narrow" w:cs="Arial"/>
                <w:sz w:val="22"/>
                <w:szCs w:val="22"/>
              </w:rPr>
              <w:t>mb</w:t>
            </w:r>
            <w:proofErr w:type="spellEnd"/>
          </w:p>
        </w:tc>
      </w:tr>
      <w:tr w:rsidR="009B0F38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Poręcze schodowe i okienne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18,00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9B0F38">
              <w:rPr>
                <w:rFonts w:ascii="Arial Narrow" w:hAnsi="Arial Narrow" w:cs="Arial"/>
                <w:sz w:val="22"/>
                <w:szCs w:val="22"/>
              </w:rPr>
              <w:t>mb</w:t>
            </w:r>
            <w:proofErr w:type="spellEnd"/>
          </w:p>
        </w:tc>
      </w:tr>
      <w:tr w:rsidR="009B0F38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Umywalki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32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szt.</w:t>
            </w:r>
          </w:p>
        </w:tc>
      </w:tr>
      <w:tr w:rsidR="009B0F38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Dozowniki do mydła (pojemność 500 ml)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32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szt.</w:t>
            </w:r>
          </w:p>
        </w:tc>
      </w:tr>
      <w:tr w:rsidR="009B0F38" w:rsidRPr="009B0F38" w:rsidTr="006C184C">
        <w:trPr>
          <w:trHeight w:val="184"/>
        </w:trPr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Muszle ustępowe ze spłuczkami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28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szt.</w:t>
            </w:r>
          </w:p>
        </w:tc>
      </w:tr>
      <w:tr w:rsidR="009B0F38" w:rsidRPr="009B0F38" w:rsidTr="006C184C">
        <w:trPr>
          <w:trHeight w:val="180"/>
        </w:trPr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Zlewozmywak</w:t>
            </w:r>
            <w:r w:rsidRPr="009B0F38">
              <w:rPr>
                <w:rFonts w:ascii="Arial Narrow" w:hAnsi="Arial Narrow" w:cs="Arial"/>
                <w:sz w:val="22"/>
                <w:szCs w:val="22"/>
              </w:rPr>
              <w:tab/>
              <w:t>i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2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szt.</w:t>
            </w:r>
          </w:p>
        </w:tc>
      </w:tr>
      <w:tr w:rsidR="009B0F38" w:rsidRPr="009B0F38" w:rsidTr="006C184C">
        <w:trPr>
          <w:trHeight w:val="80"/>
        </w:trPr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Kabiny natryskowe z brodzikami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13</w:t>
            </w:r>
          </w:p>
        </w:tc>
        <w:tc>
          <w:tcPr>
            <w:tcW w:w="685" w:type="dxa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szt.</w:t>
            </w:r>
          </w:p>
        </w:tc>
      </w:tr>
      <w:tr w:rsidR="009B0F38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 xml:space="preserve">Uchwyty na papier </w:t>
            </w:r>
            <w:r w:rsidR="00DF4C81" w:rsidRPr="009B0F38">
              <w:rPr>
                <w:rFonts w:ascii="Arial Narrow" w:hAnsi="Arial Narrow" w:cs="Arial"/>
                <w:sz w:val="22"/>
                <w:szCs w:val="22"/>
              </w:rPr>
              <w:t>toaletowy (</w:t>
            </w:r>
            <w:r w:rsidRPr="009B0F38">
              <w:rPr>
                <w:rFonts w:ascii="Arial Narrow" w:hAnsi="Arial Narrow" w:cs="Arial"/>
                <w:sz w:val="22"/>
                <w:szCs w:val="22"/>
              </w:rPr>
              <w:t>małe rolki)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  <w:vAlign w:val="center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28</w:t>
            </w:r>
          </w:p>
        </w:tc>
        <w:tc>
          <w:tcPr>
            <w:tcW w:w="685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szt.</w:t>
            </w:r>
          </w:p>
        </w:tc>
      </w:tr>
      <w:tr w:rsidR="009B0F38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Kosze na śmieci 20l.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  <w:vAlign w:val="center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80</w:t>
            </w:r>
          </w:p>
        </w:tc>
        <w:tc>
          <w:tcPr>
            <w:tcW w:w="685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szt.</w:t>
            </w:r>
          </w:p>
        </w:tc>
      </w:tr>
      <w:tr w:rsidR="009B0F38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Kosze na śmieci 120l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-</w:t>
            </w:r>
          </w:p>
        </w:tc>
        <w:tc>
          <w:tcPr>
            <w:tcW w:w="1686" w:type="dxa"/>
            <w:vAlign w:val="center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6</w:t>
            </w:r>
          </w:p>
        </w:tc>
        <w:tc>
          <w:tcPr>
            <w:tcW w:w="685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szt.</w:t>
            </w:r>
          </w:p>
        </w:tc>
      </w:tr>
      <w:tr w:rsidR="00E80A37" w:rsidRPr="009B0F38" w:rsidTr="006C184C">
        <w:tc>
          <w:tcPr>
            <w:tcW w:w="821" w:type="dxa"/>
          </w:tcPr>
          <w:p w:rsidR="00E80A37" w:rsidRPr="009B0F38" w:rsidRDefault="00E80A37">
            <w:pPr>
              <w:pStyle w:val="Akapitzlist"/>
              <w:numPr>
                <w:ilvl w:val="1"/>
                <w:numId w:val="3"/>
              </w:num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991" w:type="dxa"/>
          </w:tcPr>
          <w:p w:rsidR="00E80A37" w:rsidRPr="009B0F38" w:rsidRDefault="00896C8B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 xml:space="preserve">Niszczarki </w:t>
            </w:r>
          </w:p>
        </w:tc>
        <w:tc>
          <w:tcPr>
            <w:tcW w:w="749" w:type="dxa"/>
            <w:vAlign w:val="center"/>
          </w:tcPr>
          <w:p w:rsidR="00E80A37" w:rsidRPr="009B0F38" w:rsidRDefault="00896C8B">
            <w:pPr>
              <w:spacing w:line="276" w:lineRule="auto"/>
              <w:ind w:left="0" w:firstLine="0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 xml:space="preserve">      -</w:t>
            </w:r>
          </w:p>
        </w:tc>
        <w:tc>
          <w:tcPr>
            <w:tcW w:w="1686" w:type="dxa"/>
            <w:vAlign w:val="center"/>
          </w:tcPr>
          <w:p w:rsidR="00E80A37" w:rsidRPr="009B0F38" w:rsidRDefault="00896C8B">
            <w:pPr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7</w:t>
            </w:r>
          </w:p>
        </w:tc>
        <w:tc>
          <w:tcPr>
            <w:tcW w:w="685" w:type="dxa"/>
            <w:vAlign w:val="center"/>
          </w:tcPr>
          <w:p w:rsidR="00E80A37" w:rsidRPr="009B0F38" w:rsidRDefault="00896C8B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B0F38">
              <w:rPr>
                <w:rFonts w:ascii="Arial Narrow" w:hAnsi="Arial Narrow" w:cs="Arial"/>
                <w:sz w:val="22"/>
                <w:szCs w:val="22"/>
              </w:rPr>
              <w:t>szt.</w:t>
            </w:r>
          </w:p>
        </w:tc>
      </w:tr>
    </w:tbl>
    <w:p w:rsidR="00E80A37" w:rsidRPr="009B0F38" w:rsidRDefault="00E80A37">
      <w:pPr>
        <w:pStyle w:val="Akapitzlist"/>
        <w:widowControl w:val="0"/>
        <w:numPr>
          <w:ilvl w:val="0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b/>
          <w:vanish/>
          <w:sz w:val="22"/>
          <w:szCs w:val="22"/>
        </w:rPr>
      </w:pPr>
    </w:p>
    <w:p w:rsidR="00E80A37" w:rsidRPr="009B0F38" w:rsidRDefault="00E80A37">
      <w:pPr>
        <w:pStyle w:val="Akapitzlist"/>
        <w:widowControl w:val="0"/>
        <w:numPr>
          <w:ilvl w:val="0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b/>
          <w:vanish/>
          <w:sz w:val="22"/>
          <w:szCs w:val="22"/>
        </w:rPr>
      </w:pPr>
    </w:p>
    <w:p w:rsidR="00E80A37" w:rsidRPr="009B0F38" w:rsidRDefault="00E80A37">
      <w:pPr>
        <w:pStyle w:val="Akapitzlist"/>
        <w:widowControl w:val="0"/>
        <w:numPr>
          <w:ilvl w:val="0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b/>
          <w:vanish/>
          <w:sz w:val="22"/>
          <w:szCs w:val="22"/>
        </w:rPr>
      </w:pPr>
    </w:p>
    <w:p w:rsidR="00E80A37" w:rsidRPr="009B0F38" w:rsidRDefault="00896C8B">
      <w:pPr>
        <w:pStyle w:val="Akapitzlist"/>
        <w:widowControl w:val="0"/>
        <w:numPr>
          <w:ilvl w:val="0"/>
          <w:numId w:val="2"/>
        </w:numPr>
        <w:tabs>
          <w:tab w:val="left" w:pos="0"/>
          <w:tab w:val="left" w:pos="851"/>
        </w:tabs>
        <w:spacing w:before="120"/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Wymagania dotyczące środków higienicznych i czystości:</w:t>
      </w:r>
    </w:p>
    <w:p w:rsidR="00E80A37" w:rsidRPr="009B0F38" w:rsidRDefault="00896C8B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środki higieniczne: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papier toaletowy – min. 2-warstwowy, biały, miękki, rozpuszczający się w wodzie, perforowany, nie pylący, na twardej tulei o średnicy min. 4,5 cm, średnica rolki min. 11,7 cm, max. 15,0 cm, wys. min. 90 mm;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ręczniki papierowe – jednowarstwowe, gofrowane składane w ZZ, o wymiarach 25 x 33 </w:t>
      </w:r>
      <w:r w:rsidRPr="009B0F38">
        <w:rPr>
          <w:rFonts w:ascii="Arial Narrow" w:hAnsi="Arial Narrow" w:cs="Arial"/>
          <w:sz w:val="22"/>
          <w:szCs w:val="22"/>
        </w:rPr>
        <w:lastRenderedPageBreak/>
        <w:t>(+/- 2 cm).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mydło w płynie – nawilżające, o delikatnym zapachu, antyalergiczne, nie powodujące wysuszenia skóry rąk;</w:t>
      </w:r>
    </w:p>
    <w:p w:rsidR="00E80A37" w:rsidRPr="009B0F38" w:rsidRDefault="00896C8B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środki czystości: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płyn/koncentrat do czyszczenia powierzchni;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płyn/koncentrat do czyszczenia urządzeń sanitarnych;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płyn/koncentrat do usuwania kamienia i rdzy z urządzeń sanitarnych; 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płyn/koncentrat do czyszczenia armatury łazienkowej;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płyn/koncentrat do czyszczenia szyb i luster;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płyn/koncentrat do dezynfekcji;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środek czyszczący do mebli;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żel do udrażniania instalacji wodnej i kanalizacyjnej;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worki na śmieci o pojemnościach 20l, 25l, 35l, 60l i 120l;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odświeżacze powietrza;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wkładki żelowe do pisuarów.</w:t>
      </w:r>
    </w:p>
    <w:p w:rsidR="00E80A37" w:rsidRPr="009B0F38" w:rsidRDefault="00896C8B">
      <w:pPr>
        <w:pStyle w:val="Akapitzlist"/>
        <w:widowControl w:val="0"/>
        <w:numPr>
          <w:ilvl w:val="0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Wymagania dotyczące sprzętu:</w:t>
      </w:r>
    </w:p>
    <w:p w:rsidR="00E80A37" w:rsidRPr="009B0F38" w:rsidRDefault="00896C8B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każda z osób świadcząca usługę w budynku KP oraz w pomieszczeniu dyspozytora ma zostać wyposażona przez wykonawcę w następujący sprzęt: 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wózek min. dwu wiaderkowy lub zestaw sprzątający, tzw. wózek hotelowy z pełnym wyposażeniem</w:t>
      </w:r>
      <w:r w:rsidR="006F1928" w:rsidRPr="009B0F38">
        <w:rPr>
          <w:rFonts w:ascii="Arial Narrow" w:hAnsi="Arial Narrow" w:cs="Arial"/>
          <w:sz w:val="22"/>
          <w:szCs w:val="22"/>
        </w:rPr>
        <w:t>,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proofErr w:type="spellStart"/>
      <w:r w:rsidRPr="009B0F38">
        <w:rPr>
          <w:rFonts w:ascii="Arial Narrow" w:hAnsi="Arial Narrow" w:cs="Arial"/>
          <w:sz w:val="22"/>
          <w:szCs w:val="22"/>
        </w:rPr>
        <w:t>mop</w:t>
      </w:r>
      <w:proofErr w:type="spellEnd"/>
      <w:r w:rsidRPr="009B0F38">
        <w:rPr>
          <w:rFonts w:ascii="Arial Narrow" w:hAnsi="Arial Narrow" w:cs="Arial"/>
          <w:sz w:val="22"/>
          <w:szCs w:val="22"/>
        </w:rPr>
        <w:t xml:space="preserve"> płaski, supełkowy, pętelkowy lub z </w:t>
      </w:r>
      <w:proofErr w:type="spellStart"/>
      <w:r w:rsidRPr="009B0F38">
        <w:rPr>
          <w:rFonts w:ascii="Arial Narrow" w:hAnsi="Arial Narrow" w:cs="Arial"/>
          <w:sz w:val="22"/>
          <w:szCs w:val="22"/>
        </w:rPr>
        <w:t>mikrofibry</w:t>
      </w:r>
      <w:proofErr w:type="spellEnd"/>
      <w:r w:rsidR="006F1928" w:rsidRPr="009B0F38">
        <w:rPr>
          <w:rFonts w:ascii="Arial Narrow" w:hAnsi="Arial Narrow" w:cs="Arial"/>
          <w:sz w:val="22"/>
          <w:szCs w:val="22"/>
        </w:rPr>
        <w:t>,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ścierki - 4 kolory z przeznaczeniem do poszczególnych powierzchni (np. zielona – ścieranie kurzu na sucho z mebli, sprzętu teleinformatycznego, czerwona – muszla ustępowa, pisuar, żółta – umywalki, zlewozmywaki, niebieska - szyby, lustra);</w:t>
      </w:r>
    </w:p>
    <w:p w:rsidR="00E80A37" w:rsidRPr="009B0F38" w:rsidRDefault="00896C8B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do utrzymania czystości ciągów komunikacyjnych wymagane są odkurzacze oraz na wniosek zamawiającego maszyna czyszcząca dostarczona przez wykonawcę;</w:t>
      </w:r>
    </w:p>
    <w:p w:rsidR="00E80A37" w:rsidRPr="009B0F38" w:rsidRDefault="00896C8B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spacing w:after="120"/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sprzęt i środki niezbędne do realizacji przedmiotu zamówienia wykonawca będzie dostarczał własnym transportem w ramach wynagrodzenia.</w:t>
      </w:r>
    </w:p>
    <w:p w:rsidR="00E80A37" w:rsidRPr="009B0F38" w:rsidRDefault="00896C8B">
      <w:pPr>
        <w:pStyle w:val="Akapitzlist"/>
        <w:widowControl w:val="0"/>
        <w:numPr>
          <w:ilvl w:val="0"/>
          <w:numId w:val="2"/>
        </w:numPr>
        <w:tabs>
          <w:tab w:val="left" w:pos="0"/>
          <w:tab w:val="left" w:pos="851"/>
        </w:tabs>
        <w:spacing w:after="120"/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W ramach realizacji przedmiotu zamówienia wykonawca zobowiązany będzie do zapewnienia środków ochrony indywidualnej dla pracowników świadczących usługę.</w:t>
      </w:r>
    </w:p>
    <w:p w:rsidR="00E80A37" w:rsidRPr="009B0F38" w:rsidRDefault="00896C8B">
      <w:pPr>
        <w:pStyle w:val="Akapitzlist"/>
        <w:widowControl w:val="0"/>
        <w:numPr>
          <w:ilvl w:val="0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  <w:u w:val="single"/>
        </w:rPr>
      </w:pPr>
      <w:r w:rsidRPr="009B0F38">
        <w:rPr>
          <w:rFonts w:ascii="Arial Narrow" w:hAnsi="Arial Narrow" w:cs="Arial"/>
          <w:sz w:val="22"/>
          <w:szCs w:val="22"/>
        </w:rPr>
        <w:t>Zakres i częstotliwość świadczenia usługi sprzątania i utrzymania czystości</w:t>
      </w:r>
      <w:r w:rsidR="006537B5" w:rsidRPr="009B0F38">
        <w:rPr>
          <w:rFonts w:ascii="Arial Narrow" w:hAnsi="Arial Narrow" w:cs="Arial"/>
          <w:sz w:val="22"/>
          <w:szCs w:val="22"/>
        </w:rPr>
        <w:t xml:space="preserve"> – </w:t>
      </w:r>
      <w:r w:rsidR="006537B5" w:rsidRPr="009B0F38">
        <w:rPr>
          <w:rFonts w:ascii="Arial Narrow" w:hAnsi="Arial Narrow" w:cs="Arial"/>
          <w:sz w:val="22"/>
          <w:szCs w:val="22"/>
          <w:u w:val="single"/>
        </w:rPr>
        <w:t xml:space="preserve">nie dotyczy pomieszczeń dla osób zatrzymanych (dalej </w:t>
      </w:r>
      <w:proofErr w:type="spellStart"/>
      <w:r w:rsidR="006537B5" w:rsidRPr="009B0F38">
        <w:rPr>
          <w:rFonts w:ascii="Arial Narrow" w:hAnsi="Arial Narrow" w:cs="Arial"/>
          <w:sz w:val="22"/>
          <w:szCs w:val="22"/>
          <w:u w:val="single"/>
        </w:rPr>
        <w:t>PdOZ</w:t>
      </w:r>
      <w:proofErr w:type="spellEnd"/>
      <w:r w:rsidR="006537B5" w:rsidRPr="009B0F38">
        <w:rPr>
          <w:rFonts w:ascii="Arial Narrow" w:hAnsi="Arial Narrow" w:cs="Arial"/>
          <w:sz w:val="22"/>
          <w:szCs w:val="22"/>
          <w:u w:val="single"/>
        </w:rPr>
        <w:t>)</w:t>
      </w:r>
      <w:r w:rsidRPr="009B0F38">
        <w:rPr>
          <w:rFonts w:ascii="Arial Narrow" w:hAnsi="Arial Narrow" w:cs="Arial"/>
          <w:sz w:val="22"/>
          <w:szCs w:val="22"/>
          <w:u w:val="single"/>
        </w:rPr>
        <w:t>:</w:t>
      </w:r>
    </w:p>
    <w:p w:rsidR="00E80A37" w:rsidRPr="009B0F38" w:rsidRDefault="00896C8B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ciągi komunikacyjne, hol główny</w:t>
      </w:r>
      <w:r w:rsidR="0080453D" w:rsidRPr="009B0F38">
        <w:rPr>
          <w:rFonts w:ascii="Arial Narrow" w:hAnsi="Arial Narrow" w:cs="Arial"/>
          <w:sz w:val="22"/>
          <w:szCs w:val="22"/>
        </w:rPr>
        <w:t>;</w:t>
      </w:r>
      <w:r w:rsidRPr="009B0F38">
        <w:rPr>
          <w:rFonts w:ascii="Arial Narrow" w:hAnsi="Arial Narrow" w:cs="Arial"/>
          <w:sz w:val="22"/>
          <w:szCs w:val="22"/>
        </w:rPr>
        <w:t xml:space="preserve"> 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codzienne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.1.):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odkurzanie/zamiatanie oraz mycie i przecieranie do sucha schodów;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odkurzanie oraz mycie podłóg ciągów komunikacyjnych i holu przy użyciu maszyny czyszczącej (na wniosek Zamawiającego);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czyszczenie wycieraczek, usuwanie z nich błota, wody i innych zanieczyszczeń;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usuwanie śmieci z pojemników i wymiana w nich worków wraz z wyniesieniem śmieci do pojemników zlokalizowanych na zewnątrz budynku;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dwa razy w tygodniu </w:t>
      </w:r>
      <w:bookmarkStart w:id="2" w:name="_Hlk196742063"/>
      <w:r w:rsidRPr="009B0F38">
        <w:rPr>
          <w:rFonts w:ascii="Arial Narrow" w:hAnsi="Arial Narrow" w:cs="Arial"/>
          <w:sz w:val="22"/>
          <w:szCs w:val="22"/>
        </w:rPr>
        <w:t xml:space="preserve">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 xml:space="preserve">.2.): </w:t>
      </w:r>
      <w:bookmarkEnd w:id="2"/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mycie drzwi wejściowych do budynku; 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mycie drzwi wejściowych; 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raz w tygodniu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.3.):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mycie parapetów wewnętrznych; 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przeszklonych ścianek i drzwi oraz dezynfekcja klamek;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poręczy i balustrad oraz ich dezynfekcja;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raz w miesiącu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.5.):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przecieranie tabliczek informacyjnych (zawierające nazwy komórek organizacyjnych, użytkowników pokoi, nr pokoi, pięter, itp.);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lamperii ściennych;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raz na kwartał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.6.):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czyszczenie i mycie kratek wentylacyjnych;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lastRenderedPageBreak/>
        <w:t>czyszczenie i mycie grzejników;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z zewnątrz szafek hydrantowych;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mycie pojemników na odpady; </w:t>
      </w:r>
    </w:p>
    <w:p w:rsidR="00E80A37" w:rsidRPr="009B0F38" w:rsidRDefault="00896C8B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pomieszczenia biurowe: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codzienne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.1.):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zamiatanie podłóg;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opróżnianie niszczarek do cięcia papieru wraz z wyniesieniem ich zawartości do pojemników na odpady zlokalizowanych na zewnątrz budynku;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usuwanie śmieci z pojemników i wymiana w nich worków wraz z wyniesieniem śmieci do pojemników zlokalizowanych na zewnątrz budynku;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dwa razy w tygodniu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.2.):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odkurzanie i mycie podłóg;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ścieranie kurzu ze sprzętu teleinformatycznego – telefonów, drukarek, urządzeń wielofunkcyjnych, komputerów i laptopów (bez ekranu), skanerów; 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mebli (biurek, stołów, stolików, krzeseł, foteli, półek, blatów, itd.) oraz listew osłonowych i lamp biurowych;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raz w tygodniu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.3.):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parapetów wewnętrznych;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i dezynfekcja klamek drzwi;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raz na miesiąc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.5.):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pojemników na odpady;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szaf, szafek z zewnątrz;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drzwi;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usuwanie pajęczyn;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raz na kwartał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.6.):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czyszczenie i mycie kratek wentylacyjnych; 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czyszczenie i mycie grzejników;</w:t>
      </w:r>
    </w:p>
    <w:p w:rsidR="00E80A37" w:rsidRPr="009B0F38" w:rsidRDefault="00896C8B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pomieszczenia socjalne: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codzienne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.1.):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odkurzanie i mycie podłóg; 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blatów;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zlewozmywaków, umywalek wraz z armaturą i ich dezynfekcja;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usuwanie śmieci z pojemników i wymiana w nich worków wraz z wyniesieniem śmieci do pojemników zlokalizowanych na zewnątrz budynku;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uzupełnianie środków higienicznych;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raz w tygodniu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.3.):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mycie i dezynfekcja klamek; 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parapetów wewnętrznych;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co dwa tygodnie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.4.):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mycie sprzętu AGD; 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płytek ściennych;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mebli z zewnątrz;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raz na miesiąc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.5.):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pojemników na odpady;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drzwi;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usuwanie pajęczyn;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raz na kwartał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.6.):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czyszczenie i mycie kratek wentylacyjnych; 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czyszczenie i mycie grzejników;</w:t>
      </w:r>
    </w:p>
    <w:p w:rsidR="00E80A37" w:rsidRPr="009B0F38" w:rsidRDefault="00896C8B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szatnie: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codzienne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.1.):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odkurzanie i mycie podłóg 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usuwanie śmieci z pojemników i wymiana w nich worków wraz z wyniesieniem śmieci do pojemników zlokalizowanych na zewnątrz budynku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raz na miesiąc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.5.):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lastRenderedPageBreak/>
        <w:t xml:space="preserve">mycie pojemników na odpady; 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szaf, szafek z zewnątrz;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usuwanie pajęczyn;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raz na kwartał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.6.):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czyszczenie i mycie kratek wentylacyjnych; 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czyszczenie i mycie grzejników;</w:t>
      </w:r>
    </w:p>
    <w:p w:rsidR="00E80A37" w:rsidRPr="009B0F38" w:rsidRDefault="00896C8B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sanitariaty (toalety, prysznice):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codzienne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.1.):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odkurzanie i mycie podłóg; 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urządzeń sanitarnych (pisuary, umywalki, muszle ustępowe, spłuczki, brodziki, kabiny prysznicowe wraz z armaturą) i ich dezynfekcja;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wyposażenia (lustra, stojaki do szczotek WC, pojemniki na papier toaletowy, pojemniki na mydło, itp.);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usuwanie śmieci z pojemników i wymiana w nich worków wraz z wyniesieniem śmieci do pojemników zlokalizowanych na zewnątrz budynku;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raz w tygodniu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.3.) - mycie i dezynfekcja drzwi i klamek;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co dwa tygodnie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.4.):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płytek ściennych, ścianek działowych;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parapetów wewnętrznych;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raz na miesiąc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 xml:space="preserve">.5.) - mycie pojemników na odpady; 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raz na kwartał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.6.):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czyszczenie i mycie kratek wentylacyjnych; 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czyszczenie i mycie grzejników;</w:t>
      </w:r>
    </w:p>
    <w:p w:rsidR="00E80A37" w:rsidRPr="009B0F38" w:rsidRDefault="00896C8B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pomieszczenia magazynowe, kantorki, schowki: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raz na miesiąc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.5.):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odkurzanie i mycie podłóg;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parapetów wewnętrznych;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usuwanie pajęczyn; </w:t>
      </w:r>
    </w:p>
    <w:p w:rsidR="00E80A37" w:rsidRPr="009B0F38" w:rsidRDefault="00896C8B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raz na kwartał (w terminach określonych w pkt </w:t>
      </w:r>
      <w:r w:rsidR="006537B5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.6.):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czyszczenie i mycie kratek wentylacyjnych;</w:t>
      </w:r>
    </w:p>
    <w:p w:rsidR="00E80A37" w:rsidRPr="009B0F38" w:rsidRDefault="00896C8B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czyszczenie i mycie grzejników;</w:t>
      </w:r>
    </w:p>
    <w:p w:rsidR="006B7E7F" w:rsidRPr="009B0F38" w:rsidRDefault="00896C8B" w:rsidP="006537B5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drzwi;</w:t>
      </w:r>
    </w:p>
    <w:p w:rsidR="00453067" w:rsidRPr="009B0F38" w:rsidRDefault="00453067" w:rsidP="00453067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mycie zewnętrznych parapetów, balustrad okiennych w całym budynku dwa razy w roku (w terminach określonych w pkt 9.7.); </w:t>
      </w:r>
    </w:p>
    <w:p w:rsidR="00E80A37" w:rsidRPr="009B0F38" w:rsidRDefault="00453067" w:rsidP="00453067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spacing w:after="120"/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okien i ram wewnątrz i na zewnątrz budynku, na kondygnacji: piwnicy, parteru, I piętra – dwa razy w roku (w terminach określonych w pkt 9.7.).</w:t>
      </w:r>
    </w:p>
    <w:p w:rsidR="006537B5" w:rsidRPr="009B0F38" w:rsidRDefault="006537B5">
      <w:pPr>
        <w:pStyle w:val="Akapitzlist"/>
        <w:widowControl w:val="0"/>
        <w:numPr>
          <w:ilvl w:val="0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bookmarkStart w:id="3" w:name="_Hlk228959958"/>
      <w:r w:rsidRPr="009B0F38">
        <w:rPr>
          <w:rFonts w:ascii="Arial Narrow" w:hAnsi="Arial Narrow" w:cs="Arial"/>
          <w:sz w:val="22"/>
          <w:szCs w:val="22"/>
        </w:rPr>
        <w:t xml:space="preserve">Zakres i częstotliwość świadczenia usługi sprzątania i utrzymania czystości – dotyczy </w:t>
      </w:r>
      <w:proofErr w:type="spellStart"/>
      <w:r w:rsidRPr="009B0F38">
        <w:rPr>
          <w:rFonts w:ascii="Arial Narrow" w:hAnsi="Arial Narrow" w:cs="Arial"/>
          <w:sz w:val="22"/>
          <w:szCs w:val="22"/>
        </w:rPr>
        <w:t>PdOZ</w:t>
      </w:r>
      <w:proofErr w:type="spellEnd"/>
      <w:r w:rsidR="00453067" w:rsidRPr="009B0F38">
        <w:rPr>
          <w:rFonts w:ascii="Arial Narrow" w:hAnsi="Arial Narrow" w:cs="Arial"/>
          <w:sz w:val="22"/>
          <w:szCs w:val="22"/>
        </w:rPr>
        <w:t>:</w:t>
      </w:r>
    </w:p>
    <w:p w:rsidR="002E28F8" w:rsidRPr="009B0F38" w:rsidRDefault="006537B5" w:rsidP="00481D76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contextualSpacing w:val="0"/>
        <w:jc w:val="both"/>
        <w:rPr>
          <w:rFonts w:ascii="Arial Narrow" w:hAnsi="Arial Narrow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cele, sanitariaty, komunikacja</w:t>
      </w:r>
      <w:r w:rsidR="002E28F8" w:rsidRPr="009B0F38">
        <w:rPr>
          <w:rFonts w:ascii="Arial Narrow" w:hAnsi="Arial Narrow" w:cs="Arial"/>
          <w:sz w:val="22"/>
          <w:szCs w:val="22"/>
        </w:rPr>
        <w:t>, dyżurka</w:t>
      </w:r>
      <w:r w:rsidRPr="009B0F38">
        <w:rPr>
          <w:rFonts w:ascii="Arial Narrow" w:hAnsi="Arial Narrow" w:cs="Arial"/>
          <w:sz w:val="22"/>
          <w:szCs w:val="22"/>
        </w:rPr>
        <w:t xml:space="preserve"> – codzienne (w terminach określonych w pkt </w:t>
      </w:r>
      <w:r w:rsidR="002E28F8" w:rsidRPr="009B0F38">
        <w:rPr>
          <w:rFonts w:ascii="Arial Narrow" w:hAnsi="Arial Narrow" w:cs="Arial"/>
          <w:sz w:val="22"/>
          <w:szCs w:val="22"/>
        </w:rPr>
        <w:t>9</w:t>
      </w:r>
      <w:r w:rsidRPr="009B0F38">
        <w:rPr>
          <w:rFonts w:ascii="Arial Narrow" w:hAnsi="Arial Narrow" w:cs="Arial"/>
          <w:sz w:val="22"/>
          <w:szCs w:val="22"/>
        </w:rPr>
        <w:t>.1.)</w:t>
      </w:r>
      <w:r w:rsidR="006C184C" w:rsidRPr="009B0F38">
        <w:rPr>
          <w:rFonts w:ascii="Arial Narrow" w:hAnsi="Arial Narrow"/>
          <w:sz w:val="22"/>
          <w:szCs w:val="22"/>
        </w:rPr>
        <w:t>:</w:t>
      </w:r>
    </w:p>
    <w:p w:rsidR="00C379CF" w:rsidRPr="009B0F38" w:rsidRDefault="00C379CF" w:rsidP="00D259ED">
      <w:pPr>
        <w:pStyle w:val="Akapitzlist"/>
        <w:widowControl w:val="0"/>
        <w:numPr>
          <w:ilvl w:val="2"/>
          <w:numId w:val="2"/>
        </w:numPr>
        <w:tabs>
          <w:tab w:val="left" w:pos="-6345"/>
          <w:tab w:val="left" w:pos="-5494"/>
        </w:tabs>
        <w:contextualSpacing w:val="0"/>
        <w:jc w:val="both"/>
        <w:rPr>
          <w:rFonts w:ascii="Arial Narrow" w:hAnsi="Arial Narrow"/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>usuwanie wszelkich zanieczyszczeń z podłóg, ścian i wyposażenia przy użyciu dedykowanych środków czyszczących</w:t>
      </w:r>
      <w:r w:rsidR="00D259ED" w:rsidRPr="009B0F38">
        <w:rPr>
          <w:rFonts w:ascii="Arial Narrow" w:hAnsi="Arial Narrow"/>
          <w:sz w:val="22"/>
          <w:szCs w:val="22"/>
        </w:rPr>
        <w:t>,</w:t>
      </w:r>
      <w:r w:rsidRPr="009B0F38">
        <w:rPr>
          <w:rFonts w:ascii="Arial Narrow" w:hAnsi="Arial Narrow"/>
          <w:sz w:val="22"/>
          <w:szCs w:val="22"/>
        </w:rPr>
        <w:t xml:space="preserve"> </w:t>
      </w:r>
      <w:r w:rsidR="00D259ED" w:rsidRPr="009B0F38">
        <w:rPr>
          <w:rFonts w:ascii="Arial Narrow" w:hAnsi="Arial Narrow"/>
          <w:sz w:val="22"/>
          <w:szCs w:val="22"/>
        </w:rPr>
        <w:t xml:space="preserve">a w razie potrzeby </w:t>
      </w:r>
      <w:r w:rsidRPr="009B0F38">
        <w:rPr>
          <w:rFonts w:ascii="Arial Narrow" w:hAnsi="Arial Narrow"/>
          <w:sz w:val="22"/>
          <w:szCs w:val="22"/>
        </w:rPr>
        <w:t xml:space="preserve">dezynfekujących; </w:t>
      </w:r>
    </w:p>
    <w:p w:rsidR="002E28F8" w:rsidRPr="009B0F38" w:rsidRDefault="002E28F8" w:rsidP="002E28F8">
      <w:pPr>
        <w:pStyle w:val="Akapitzlist"/>
        <w:widowControl w:val="0"/>
        <w:numPr>
          <w:ilvl w:val="2"/>
          <w:numId w:val="2"/>
        </w:numPr>
        <w:tabs>
          <w:tab w:val="left" w:pos="-6345"/>
          <w:tab w:val="left" w:pos="-5494"/>
        </w:tabs>
        <w:contextualSpacing w:val="0"/>
        <w:rPr>
          <w:rFonts w:ascii="Arial Narrow" w:hAnsi="Arial Narrow"/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>odkurzanie i mycie podłóg;</w:t>
      </w:r>
    </w:p>
    <w:p w:rsidR="002E28F8" w:rsidRPr="009B0F38" w:rsidRDefault="002E28F8" w:rsidP="002E28F8">
      <w:pPr>
        <w:pStyle w:val="Akapitzlist"/>
        <w:widowControl w:val="0"/>
        <w:numPr>
          <w:ilvl w:val="2"/>
          <w:numId w:val="2"/>
        </w:numPr>
        <w:tabs>
          <w:tab w:val="left" w:pos="-6345"/>
          <w:tab w:val="left" w:pos="-5494"/>
        </w:tabs>
        <w:contextualSpacing w:val="0"/>
        <w:rPr>
          <w:rFonts w:ascii="Arial Narrow" w:hAnsi="Arial Narrow"/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>mycie materacy/łóżek, stołów, taboretów/krzeseł</w:t>
      </w:r>
      <w:r w:rsidR="00A47D69" w:rsidRPr="009B0F38">
        <w:rPr>
          <w:rFonts w:ascii="Arial Narrow" w:hAnsi="Arial Narrow"/>
          <w:sz w:val="22"/>
          <w:szCs w:val="22"/>
        </w:rPr>
        <w:t>;</w:t>
      </w:r>
    </w:p>
    <w:p w:rsidR="002E28F8" w:rsidRPr="009B0F38" w:rsidRDefault="002E28F8" w:rsidP="002E28F8">
      <w:pPr>
        <w:pStyle w:val="Akapitzlist"/>
        <w:widowControl w:val="0"/>
        <w:numPr>
          <w:ilvl w:val="2"/>
          <w:numId w:val="2"/>
        </w:numPr>
        <w:tabs>
          <w:tab w:val="left" w:pos="-6345"/>
          <w:tab w:val="left" w:pos="-5494"/>
        </w:tabs>
        <w:contextualSpacing w:val="0"/>
        <w:rPr>
          <w:rFonts w:ascii="Arial Narrow" w:hAnsi="Arial Narrow"/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 xml:space="preserve">mycie </w:t>
      </w:r>
      <w:r w:rsidR="00A47D69" w:rsidRPr="009B0F38">
        <w:rPr>
          <w:rFonts w:ascii="Arial Narrow" w:hAnsi="Arial Narrow"/>
          <w:sz w:val="22"/>
          <w:szCs w:val="22"/>
        </w:rPr>
        <w:t xml:space="preserve">brudnych fragmentów </w:t>
      </w:r>
      <w:r w:rsidRPr="009B0F38">
        <w:rPr>
          <w:rFonts w:ascii="Arial Narrow" w:hAnsi="Arial Narrow"/>
          <w:sz w:val="22"/>
          <w:szCs w:val="22"/>
        </w:rPr>
        <w:t>drzwi</w:t>
      </w:r>
      <w:r w:rsidR="00A47D69" w:rsidRPr="009B0F38">
        <w:rPr>
          <w:rFonts w:ascii="Arial Narrow" w:hAnsi="Arial Narrow"/>
          <w:sz w:val="22"/>
          <w:szCs w:val="22"/>
        </w:rPr>
        <w:t>;</w:t>
      </w:r>
    </w:p>
    <w:p w:rsidR="002E28F8" w:rsidRPr="009B0F38" w:rsidRDefault="002E28F8" w:rsidP="002E28F8">
      <w:pPr>
        <w:pStyle w:val="Akapitzlist"/>
        <w:widowControl w:val="0"/>
        <w:numPr>
          <w:ilvl w:val="2"/>
          <w:numId w:val="2"/>
        </w:numPr>
        <w:tabs>
          <w:tab w:val="left" w:pos="-6345"/>
          <w:tab w:val="left" w:pos="-5494"/>
        </w:tabs>
        <w:contextualSpacing w:val="0"/>
        <w:rPr>
          <w:rFonts w:ascii="Arial Narrow" w:hAnsi="Arial Narrow"/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 xml:space="preserve">mycie </w:t>
      </w:r>
      <w:r w:rsidR="00C379CF" w:rsidRPr="009B0F38">
        <w:rPr>
          <w:rFonts w:ascii="Arial Narrow" w:hAnsi="Arial Narrow"/>
          <w:sz w:val="22"/>
          <w:szCs w:val="22"/>
        </w:rPr>
        <w:t xml:space="preserve">brudnych fragmentów </w:t>
      </w:r>
      <w:r w:rsidRPr="009B0F38">
        <w:rPr>
          <w:rFonts w:ascii="Arial Narrow" w:hAnsi="Arial Narrow"/>
          <w:sz w:val="22"/>
          <w:szCs w:val="22"/>
        </w:rPr>
        <w:t>ścian;</w:t>
      </w:r>
    </w:p>
    <w:p w:rsidR="002E28F8" w:rsidRPr="009B0F38" w:rsidRDefault="002E28F8" w:rsidP="002E28F8">
      <w:pPr>
        <w:pStyle w:val="Akapitzlist"/>
        <w:widowControl w:val="0"/>
        <w:numPr>
          <w:ilvl w:val="2"/>
          <w:numId w:val="2"/>
        </w:numPr>
        <w:tabs>
          <w:tab w:val="left" w:pos="-6345"/>
          <w:tab w:val="left" w:pos="-5494"/>
        </w:tabs>
        <w:contextualSpacing w:val="0"/>
        <w:jc w:val="both"/>
        <w:rPr>
          <w:rFonts w:ascii="Arial Narrow" w:hAnsi="Arial Narrow"/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>mycie urządzeń sanitarnych (pisuary, umywalki, muszle ustępowe, spłuczki, brodziki, kabiny prysznicowe wraz z armaturą) i ich dezynfekcja;</w:t>
      </w:r>
    </w:p>
    <w:p w:rsidR="002E28F8" w:rsidRPr="009B0F38" w:rsidRDefault="002E28F8" w:rsidP="002E28F8">
      <w:pPr>
        <w:pStyle w:val="Akapitzlist"/>
        <w:widowControl w:val="0"/>
        <w:numPr>
          <w:ilvl w:val="2"/>
          <w:numId w:val="2"/>
        </w:numPr>
        <w:tabs>
          <w:tab w:val="left" w:pos="-6345"/>
          <w:tab w:val="left" w:pos="-5494"/>
        </w:tabs>
        <w:contextualSpacing w:val="0"/>
        <w:jc w:val="both"/>
        <w:rPr>
          <w:rFonts w:ascii="Arial Narrow" w:hAnsi="Arial Narrow"/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>mycie wyposażenia (lustra, stojaki do szczotek WC, pojemniki na papier toaletowy, pojemniki na mydło, itp.,);</w:t>
      </w:r>
    </w:p>
    <w:p w:rsidR="002E28F8" w:rsidRPr="009B0F38" w:rsidRDefault="002E28F8" w:rsidP="002E28F8">
      <w:pPr>
        <w:pStyle w:val="Akapitzlist"/>
        <w:widowControl w:val="0"/>
        <w:numPr>
          <w:ilvl w:val="2"/>
          <w:numId w:val="2"/>
        </w:numPr>
        <w:tabs>
          <w:tab w:val="left" w:pos="-6345"/>
          <w:tab w:val="left" w:pos="-5494"/>
        </w:tabs>
        <w:contextualSpacing w:val="0"/>
        <w:jc w:val="both"/>
        <w:rPr>
          <w:rFonts w:ascii="Arial Narrow" w:hAnsi="Arial Narrow"/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>usuwanie śmieci z pojemników i wymiana w nich worków wraz z wyniesieniem śmieci do pojemników zlokalizowanych na zewnątrz budynku;</w:t>
      </w:r>
    </w:p>
    <w:p w:rsidR="002E28F8" w:rsidRPr="009B0F38" w:rsidRDefault="002E28F8" w:rsidP="002E28F8">
      <w:pPr>
        <w:pStyle w:val="Akapitzlist"/>
        <w:widowControl w:val="0"/>
        <w:numPr>
          <w:ilvl w:val="2"/>
          <w:numId w:val="2"/>
        </w:numPr>
        <w:tabs>
          <w:tab w:val="left" w:pos="-6345"/>
          <w:tab w:val="left" w:pos="-5494"/>
        </w:tabs>
        <w:contextualSpacing w:val="0"/>
        <w:jc w:val="both"/>
        <w:rPr>
          <w:rFonts w:ascii="Arial Narrow" w:hAnsi="Arial Narrow"/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>mycie mebli (biurek, stołów, stolików, krzeseł, foteli, półek, blatów, itd.) oraz listew osłonowych i lamp biurowych (na wniosek użytkownika)</w:t>
      </w:r>
      <w:r w:rsidR="00A47D69" w:rsidRPr="009B0F38">
        <w:rPr>
          <w:rFonts w:ascii="Arial Narrow" w:hAnsi="Arial Narrow"/>
          <w:sz w:val="22"/>
          <w:szCs w:val="22"/>
        </w:rPr>
        <w:t>;</w:t>
      </w:r>
    </w:p>
    <w:p w:rsidR="002E28F8" w:rsidRPr="009B0F38" w:rsidRDefault="00A47D69" w:rsidP="002E28F8">
      <w:pPr>
        <w:pStyle w:val="Akapitzlist"/>
        <w:widowControl w:val="0"/>
        <w:numPr>
          <w:ilvl w:val="2"/>
          <w:numId w:val="2"/>
        </w:numPr>
        <w:tabs>
          <w:tab w:val="left" w:pos="-6345"/>
          <w:tab w:val="left" w:pos="-5494"/>
        </w:tabs>
        <w:contextualSpacing w:val="0"/>
        <w:jc w:val="both"/>
        <w:rPr>
          <w:rFonts w:ascii="Arial Narrow" w:hAnsi="Arial Narrow"/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 xml:space="preserve">ścieranie kurzu ze </w:t>
      </w:r>
      <w:r w:rsidR="002E28F8" w:rsidRPr="009B0F38">
        <w:rPr>
          <w:rFonts w:ascii="Arial Narrow" w:hAnsi="Arial Narrow"/>
          <w:sz w:val="22"/>
          <w:szCs w:val="22"/>
        </w:rPr>
        <w:t>sprzętu teleinformatycznego</w:t>
      </w:r>
      <w:r w:rsidRPr="009B0F38">
        <w:rPr>
          <w:rFonts w:ascii="Arial Narrow" w:hAnsi="Arial Narrow"/>
          <w:sz w:val="22"/>
          <w:szCs w:val="22"/>
        </w:rPr>
        <w:t>;</w:t>
      </w:r>
    </w:p>
    <w:p w:rsidR="00091C4C" w:rsidRPr="009B0F38" w:rsidRDefault="00091C4C" w:rsidP="00091C4C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pomieszczenia socjalne</w:t>
      </w:r>
      <w:r w:rsidR="00047C55" w:rsidRPr="009B0F38">
        <w:rPr>
          <w:rFonts w:ascii="Arial Narrow" w:hAnsi="Arial Narrow" w:cs="Arial"/>
          <w:sz w:val="22"/>
          <w:szCs w:val="22"/>
        </w:rPr>
        <w:t>, pomieszczenie lekarskie:</w:t>
      </w:r>
    </w:p>
    <w:p w:rsidR="00091C4C" w:rsidRPr="009B0F38" w:rsidRDefault="00091C4C" w:rsidP="00091C4C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lastRenderedPageBreak/>
        <w:t>codzienne (w terminach określonych w pkt 9.1.):</w:t>
      </w:r>
    </w:p>
    <w:p w:rsidR="00091C4C" w:rsidRPr="009B0F38" w:rsidRDefault="00091C4C" w:rsidP="00091C4C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odkurzanie i mycie podłóg; </w:t>
      </w:r>
    </w:p>
    <w:p w:rsidR="00091C4C" w:rsidRPr="009B0F38" w:rsidRDefault="00091C4C" w:rsidP="00091C4C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blatów;</w:t>
      </w:r>
    </w:p>
    <w:p w:rsidR="00091C4C" w:rsidRPr="009B0F38" w:rsidRDefault="00091C4C" w:rsidP="00091C4C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zlewozmywaków, umywalek wraz z armaturą i ich dezynfekcja;</w:t>
      </w:r>
    </w:p>
    <w:p w:rsidR="00091C4C" w:rsidRPr="009B0F38" w:rsidRDefault="00091C4C" w:rsidP="00091C4C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usuwanie śmieci z pojemników i wymiana w nich worków wraz z wyniesieniem śmieci do pojemników zlokalizowanych na zewnątrz budynku;</w:t>
      </w:r>
    </w:p>
    <w:p w:rsidR="00091C4C" w:rsidRPr="009B0F38" w:rsidRDefault="00091C4C" w:rsidP="00091C4C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uzupełnianie środków higienicznych;</w:t>
      </w:r>
    </w:p>
    <w:p w:rsidR="00091C4C" w:rsidRPr="009B0F38" w:rsidRDefault="00091C4C" w:rsidP="00091C4C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raz w tygodniu (w terminach określonych w pkt 9.3.):</w:t>
      </w:r>
    </w:p>
    <w:p w:rsidR="00091C4C" w:rsidRPr="009B0F38" w:rsidRDefault="00091C4C" w:rsidP="00091C4C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mycie i dezynfekcja klamek; </w:t>
      </w:r>
    </w:p>
    <w:p w:rsidR="00091C4C" w:rsidRPr="009B0F38" w:rsidRDefault="00091C4C" w:rsidP="00091C4C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parapetów wewnętrznych;</w:t>
      </w:r>
    </w:p>
    <w:p w:rsidR="00091C4C" w:rsidRPr="009B0F38" w:rsidRDefault="00091C4C" w:rsidP="00091C4C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co dwa tygodnie (w terminach określonych w pkt 9.4.):</w:t>
      </w:r>
    </w:p>
    <w:p w:rsidR="00091C4C" w:rsidRPr="009B0F38" w:rsidRDefault="00091C4C" w:rsidP="00091C4C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mycie sprzętu AGD; </w:t>
      </w:r>
    </w:p>
    <w:p w:rsidR="00091C4C" w:rsidRPr="009B0F38" w:rsidRDefault="00091C4C" w:rsidP="00091C4C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płytek ściennych;</w:t>
      </w:r>
    </w:p>
    <w:p w:rsidR="00091C4C" w:rsidRPr="009B0F38" w:rsidRDefault="00091C4C" w:rsidP="00091C4C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mebli z zewnątrz;</w:t>
      </w:r>
    </w:p>
    <w:p w:rsidR="00091C4C" w:rsidRPr="009B0F38" w:rsidRDefault="00091C4C" w:rsidP="00091C4C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raz na miesiąc (w terminach określonych w pkt 9.5.):</w:t>
      </w:r>
    </w:p>
    <w:p w:rsidR="00091C4C" w:rsidRPr="009B0F38" w:rsidRDefault="00091C4C" w:rsidP="00091C4C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pojemników na odpady;</w:t>
      </w:r>
    </w:p>
    <w:p w:rsidR="00091C4C" w:rsidRPr="009B0F38" w:rsidRDefault="00091C4C" w:rsidP="00091C4C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drzwi;</w:t>
      </w:r>
    </w:p>
    <w:p w:rsidR="00091C4C" w:rsidRPr="009B0F38" w:rsidRDefault="00091C4C" w:rsidP="00091C4C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usuwanie pajęczyn;</w:t>
      </w:r>
    </w:p>
    <w:p w:rsidR="00091C4C" w:rsidRPr="009B0F38" w:rsidRDefault="00091C4C" w:rsidP="00091C4C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raz na kwartał (w terminach określonych w pkt 9.6.):</w:t>
      </w:r>
    </w:p>
    <w:p w:rsidR="00091C4C" w:rsidRPr="009B0F38" w:rsidRDefault="00091C4C" w:rsidP="00091C4C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czyszczenie i mycie kratek wentylacyjnych; </w:t>
      </w:r>
    </w:p>
    <w:p w:rsidR="00091C4C" w:rsidRPr="009B0F38" w:rsidRDefault="00091C4C" w:rsidP="00091C4C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czyszczenie i mycie grzejników;</w:t>
      </w:r>
    </w:p>
    <w:p w:rsidR="00091C4C" w:rsidRPr="009B0F38" w:rsidRDefault="00091C4C" w:rsidP="00091C4C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magazyn odzieży czystej</w:t>
      </w:r>
      <w:r w:rsidR="00A47D69" w:rsidRPr="009B0F38">
        <w:rPr>
          <w:rFonts w:ascii="Arial Narrow" w:hAnsi="Arial Narrow" w:cs="Arial"/>
          <w:sz w:val="22"/>
          <w:szCs w:val="22"/>
        </w:rPr>
        <w:t xml:space="preserve"> i brudnej</w:t>
      </w:r>
      <w:r w:rsidR="00047C55" w:rsidRPr="009B0F38">
        <w:rPr>
          <w:rFonts w:ascii="Arial Narrow" w:hAnsi="Arial Narrow" w:cs="Arial"/>
          <w:sz w:val="22"/>
          <w:szCs w:val="22"/>
        </w:rPr>
        <w:t>, pomieszczenie depozytu:</w:t>
      </w:r>
    </w:p>
    <w:p w:rsidR="00A47D69" w:rsidRPr="009B0F38" w:rsidRDefault="00A47D69" w:rsidP="00A47D69">
      <w:pPr>
        <w:pStyle w:val="Akapitzlist"/>
        <w:widowControl w:val="0"/>
        <w:numPr>
          <w:ilvl w:val="2"/>
          <w:numId w:val="2"/>
        </w:numPr>
        <w:tabs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raz w tygodniu (w terminach określonych w pkt. 9.3)</w:t>
      </w:r>
    </w:p>
    <w:p w:rsidR="00A47D69" w:rsidRPr="009B0F38" w:rsidRDefault="00A47D69" w:rsidP="00A47D69">
      <w:pPr>
        <w:pStyle w:val="Akapitzlist"/>
        <w:widowControl w:val="0"/>
        <w:numPr>
          <w:ilvl w:val="3"/>
          <w:numId w:val="2"/>
        </w:numPr>
        <w:tabs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odkurzanie i mycie podłogi;</w:t>
      </w:r>
    </w:p>
    <w:p w:rsidR="00A47D69" w:rsidRPr="009B0F38" w:rsidRDefault="00A47D69" w:rsidP="00A47D69">
      <w:pPr>
        <w:pStyle w:val="Akapitzlist"/>
        <w:widowControl w:val="0"/>
        <w:numPr>
          <w:ilvl w:val="2"/>
          <w:numId w:val="2"/>
        </w:numPr>
        <w:tabs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raz na miesiąc (w terminach określonych w pkt. 9.5)</w:t>
      </w:r>
    </w:p>
    <w:p w:rsidR="00A47D69" w:rsidRPr="009B0F38" w:rsidRDefault="00A47D69" w:rsidP="00A47D69">
      <w:pPr>
        <w:pStyle w:val="Akapitzlist"/>
        <w:widowControl w:val="0"/>
        <w:numPr>
          <w:ilvl w:val="3"/>
          <w:numId w:val="2"/>
        </w:numPr>
        <w:tabs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ścieranie kurzu z wyposażenia magazynu</w:t>
      </w:r>
      <w:r w:rsidR="00047C55" w:rsidRPr="009B0F38">
        <w:rPr>
          <w:rFonts w:ascii="Arial Narrow" w:hAnsi="Arial Narrow" w:cs="Arial"/>
          <w:sz w:val="22"/>
          <w:szCs w:val="22"/>
        </w:rPr>
        <w:t>;</w:t>
      </w:r>
    </w:p>
    <w:p w:rsidR="00047C55" w:rsidRPr="009B0F38" w:rsidRDefault="00047C55" w:rsidP="00A47D69">
      <w:pPr>
        <w:pStyle w:val="Akapitzlist"/>
        <w:widowControl w:val="0"/>
        <w:numPr>
          <w:ilvl w:val="3"/>
          <w:numId w:val="2"/>
        </w:numPr>
        <w:tabs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drzwi;</w:t>
      </w:r>
    </w:p>
    <w:p w:rsidR="00047C55" w:rsidRPr="009B0F38" w:rsidRDefault="00047C55" w:rsidP="00A47D69">
      <w:pPr>
        <w:pStyle w:val="Akapitzlist"/>
        <w:widowControl w:val="0"/>
        <w:numPr>
          <w:ilvl w:val="3"/>
          <w:numId w:val="2"/>
        </w:numPr>
        <w:tabs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usuwanie pajęczyn;</w:t>
      </w:r>
    </w:p>
    <w:p w:rsidR="00047C55" w:rsidRPr="009B0F38" w:rsidRDefault="00047C55" w:rsidP="00047C55">
      <w:pPr>
        <w:pStyle w:val="Akapitzlist"/>
        <w:widowControl w:val="0"/>
        <w:numPr>
          <w:ilvl w:val="2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raz na kwartał (w terminach określonych w pkt 9.6.):</w:t>
      </w:r>
    </w:p>
    <w:p w:rsidR="00047C55" w:rsidRPr="009B0F38" w:rsidRDefault="00047C55" w:rsidP="00047C55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czyszczenie i mycie kratek wentylacyjnych; </w:t>
      </w:r>
    </w:p>
    <w:p w:rsidR="00A47D69" w:rsidRPr="009B0F38" w:rsidRDefault="00047C55" w:rsidP="00047C55">
      <w:pPr>
        <w:pStyle w:val="Akapitzlist"/>
        <w:widowControl w:val="0"/>
        <w:numPr>
          <w:ilvl w:val="3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czyszczenie i mycie grzejników;</w:t>
      </w:r>
    </w:p>
    <w:p w:rsidR="006537B5" w:rsidRPr="009B0F38" w:rsidRDefault="006537B5" w:rsidP="006537B5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zewnętrznych parapetów</w:t>
      </w:r>
      <w:r w:rsidR="00453067" w:rsidRPr="009B0F38">
        <w:rPr>
          <w:rFonts w:ascii="Arial Narrow" w:hAnsi="Arial Narrow" w:cs="Arial"/>
          <w:sz w:val="22"/>
          <w:szCs w:val="22"/>
        </w:rPr>
        <w:t xml:space="preserve"> </w:t>
      </w:r>
      <w:r w:rsidRPr="009B0F38">
        <w:rPr>
          <w:rFonts w:ascii="Arial Narrow" w:hAnsi="Arial Narrow" w:cs="Arial"/>
          <w:sz w:val="22"/>
          <w:szCs w:val="22"/>
        </w:rPr>
        <w:t xml:space="preserve">dwa razy w roku (w terminach określonych w pkt 9.7.); </w:t>
      </w:r>
    </w:p>
    <w:p w:rsidR="006537B5" w:rsidRPr="009B0F38" w:rsidRDefault="006537B5" w:rsidP="006537B5">
      <w:pPr>
        <w:pStyle w:val="Akapitzlist"/>
        <w:widowControl w:val="0"/>
        <w:numPr>
          <w:ilvl w:val="1"/>
          <w:numId w:val="2"/>
        </w:numPr>
        <w:tabs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mycie okien i ram wewnątrz i na zewnątrz – dwa razy w roku (w terminach określonych w pkt 9.7.).</w:t>
      </w:r>
      <w:bookmarkEnd w:id="3"/>
      <w:r w:rsidRPr="009B0F38">
        <w:rPr>
          <w:rFonts w:ascii="Arial Narrow" w:hAnsi="Arial Narrow" w:cs="Arial"/>
          <w:sz w:val="22"/>
          <w:szCs w:val="22"/>
        </w:rPr>
        <w:tab/>
      </w:r>
    </w:p>
    <w:p w:rsidR="00E80A37" w:rsidRPr="009B0F38" w:rsidRDefault="00896C8B">
      <w:pPr>
        <w:pStyle w:val="Akapitzlist"/>
        <w:widowControl w:val="0"/>
        <w:numPr>
          <w:ilvl w:val="0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Terminy wykonywania poszczególnych usług:</w:t>
      </w:r>
    </w:p>
    <w:p w:rsidR="00E80A37" w:rsidRPr="009B0F38" w:rsidRDefault="00896C8B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codzienne – od poniedziałku do piątku z wyłączeniem sobót oraz dni wolnych od pracy w rozumieniu ustawy z dnia 18 stycznia 1951 r. o dniach wolnych od pracy (Dz.U. z 2025 r. poz. 296) od godz. 6:00 do godz. 14:00, przy czym mycie podłóg w holu i ciągach komunikacyjnych przy użyciu maszyny czyszczącej w godz. 15:30 – 19:30;  </w:t>
      </w:r>
    </w:p>
    <w:p w:rsidR="00E80A37" w:rsidRPr="009B0F38" w:rsidRDefault="00896C8B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dwa razy w tygodniu – każdy wtorek i czwartek przypadający w dniu roboczym;</w:t>
      </w:r>
    </w:p>
    <w:p w:rsidR="00E80A37" w:rsidRPr="009B0F38" w:rsidRDefault="00896C8B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raz w tygodniu – każda środa tygodnia przypadająca w dniu roboczym;</w:t>
      </w:r>
    </w:p>
    <w:p w:rsidR="00E80A37" w:rsidRPr="009B0F38" w:rsidRDefault="00896C8B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co dwa tygodnie </w:t>
      </w:r>
      <w:r w:rsidR="006B7E7F" w:rsidRPr="009B0F38">
        <w:rPr>
          <w:rFonts w:ascii="Arial Narrow" w:hAnsi="Arial Narrow" w:cs="Arial"/>
          <w:sz w:val="22"/>
          <w:szCs w:val="22"/>
        </w:rPr>
        <w:t>–</w:t>
      </w:r>
      <w:r w:rsidRPr="009B0F38">
        <w:rPr>
          <w:rFonts w:ascii="Arial Narrow" w:hAnsi="Arial Narrow" w:cs="Arial"/>
          <w:sz w:val="22"/>
          <w:szCs w:val="22"/>
        </w:rPr>
        <w:t xml:space="preserve"> </w:t>
      </w:r>
      <w:bookmarkStart w:id="4" w:name="_Hlk196800026"/>
      <w:r w:rsidRPr="009B0F38">
        <w:rPr>
          <w:rFonts w:ascii="Arial Narrow" w:hAnsi="Arial Narrow" w:cs="Arial"/>
          <w:sz w:val="22"/>
          <w:szCs w:val="22"/>
        </w:rPr>
        <w:t xml:space="preserve">każdy poniedziałek w parzystym tygodniu roku; </w:t>
      </w:r>
      <w:bookmarkEnd w:id="4"/>
    </w:p>
    <w:p w:rsidR="00E80A37" w:rsidRPr="009B0F38" w:rsidRDefault="00896C8B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raz na miesiąc – </w:t>
      </w:r>
      <w:bookmarkStart w:id="5" w:name="_Hlk196800072"/>
      <w:r w:rsidRPr="009B0F38">
        <w:rPr>
          <w:rFonts w:ascii="Arial Narrow" w:hAnsi="Arial Narrow" w:cs="Arial"/>
          <w:sz w:val="22"/>
          <w:szCs w:val="22"/>
        </w:rPr>
        <w:t xml:space="preserve">każdy ostatni poniedziałek miesiąca, w </w:t>
      </w:r>
      <w:r w:rsidR="00DF4C81" w:rsidRPr="009B0F38">
        <w:rPr>
          <w:rFonts w:ascii="Arial Narrow" w:hAnsi="Arial Narrow" w:cs="Arial"/>
          <w:sz w:val="22"/>
          <w:szCs w:val="22"/>
        </w:rPr>
        <w:t>przypadku,</w:t>
      </w:r>
      <w:r w:rsidRPr="009B0F38">
        <w:rPr>
          <w:rFonts w:ascii="Arial Narrow" w:hAnsi="Arial Narrow" w:cs="Arial"/>
          <w:sz w:val="22"/>
          <w:szCs w:val="22"/>
        </w:rPr>
        <w:t xml:space="preserve"> gdy wyznaczony dzień przypada w dzień wolny, w najbliższy dzień roboczy; </w:t>
      </w:r>
      <w:bookmarkEnd w:id="5"/>
    </w:p>
    <w:p w:rsidR="00E80A37" w:rsidRPr="009B0F38" w:rsidRDefault="00896C8B">
      <w:pPr>
        <w:numPr>
          <w:ilvl w:val="1"/>
          <w:numId w:val="2"/>
        </w:numPr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raz na kwartał tj.:</w:t>
      </w:r>
    </w:p>
    <w:p w:rsidR="00E80A37" w:rsidRPr="009B0F38" w:rsidRDefault="00896C8B">
      <w:pPr>
        <w:numPr>
          <w:ilvl w:val="2"/>
          <w:numId w:val="2"/>
        </w:numPr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 10.10-16.10.2026 r.;</w:t>
      </w:r>
    </w:p>
    <w:p w:rsidR="00E80A37" w:rsidRPr="009B0F38" w:rsidRDefault="00896C8B">
      <w:pPr>
        <w:numPr>
          <w:ilvl w:val="2"/>
          <w:numId w:val="2"/>
        </w:numPr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 11.01-15.01.2027 r.;</w:t>
      </w:r>
    </w:p>
    <w:p w:rsidR="00E80A37" w:rsidRPr="009B0F38" w:rsidRDefault="00896C8B">
      <w:pPr>
        <w:numPr>
          <w:ilvl w:val="2"/>
          <w:numId w:val="2"/>
        </w:numPr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 10.04-16.04.</w:t>
      </w:r>
      <w:r w:rsidR="00DF4C81" w:rsidRPr="009B0F38">
        <w:rPr>
          <w:rFonts w:ascii="Arial Narrow" w:hAnsi="Arial Narrow" w:cs="Arial"/>
          <w:sz w:val="22"/>
          <w:szCs w:val="22"/>
        </w:rPr>
        <w:t>2027 r.</w:t>
      </w:r>
      <w:r w:rsidRPr="009B0F38">
        <w:rPr>
          <w:rFonts w:ascii="Arial Narrow" w:hAnsi="Arial Narrow" w:cs="Arial"/>
          <w:sz w:val="22"/>
          <w:szCs w:val="22"/>
        </w:rPr>
        <w:t>;</w:t>
      </w:r>
    </w:p>
    <w:p w:rsidR="00E80A37" w:rsidRPr="009B0F38" w:rsidRDefault="00896C8B">
      <w:pPr>
        <w:numPr>
          <w:ilvl w:val="2"/>
          <w:numId w:val="2"/>
        </w:numPr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 12.07-10.07.2027 r.;</w:t>
      </w:r>
    </w:p>
    <w:p w:rsidR="00E80A37" w:rsidRPr="00A76AA9" w:rsidRDefault="00896C8B" w:rsidP="00A76AA9">
      <w:pPr>
        <w:numPr>
          <w:ilvl w:val="2"/>
          <w:numId w:val="2"/>
        </w:numPr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 11.10-15.10.2027 r.;</w:t>
      </w:r>
    </w:p>
    <w:p w:rsidR="00E80A37" w:rsidRPr="009B0F38" w:rsidRDefault="00896C8B">
      <w:pPr>
        <w:numPr>
          <w:ilvl w:val="1"/>
          <w:numId w:val="2"/>
        </w:numPr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wg wyznaczonych terminów:</w:t>
      </w:r>
    </w:p>
    <w:p w:rsidR="00E80A37" w:rsidRPr="009B0F38" w:rsidRDefault="00896C8B">
      <w:pPr>
        <w:numPr>
          <w:ilvl w:val="2"/>
          <w:numId w:val="2"/>
        </w:numPr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28.09-6.10.2026 r.;</w:t>
      </w:r>
    </w:p>
    <w:p w:rsidR="00E80A37" w:rsidRPr="009B0F38" w:rsidRDefault="00896C8B">
      <w:pPr>
        <w:numPr>
          <w:ilvl w:val="2"/>
          <w:numId w:val="2"/>
        </w:numPr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01.04-09.04.2027 r.;</w:t>
      </w:r>
    </w:p>
    <w:p w:rsidR="00E80A37" w:rsidRPr="009B0F38" w:rsidRDefault="00896C8B">
      <w:pPr>
        <w:numPr>
          <w:ilvl w:val="2"/>
          <w:numId w:val="2"/>
        </w:numPr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27.09-05.10.2027 r.;</w:t>
      </w:r>
    </w:p>
    <w:p w:rsidR="00E80A37" w:rsidRPr="009B0F38" w:rsidRDefault="00896C8B">
      <w:pPr>
        <w:pStyle w:val="Akapitzlist"/>
        <w:widowControl w:val="0"/>
        <w:numPr>
          <w:ilvl w:val="0"/>
          <w:numId w:val="2"/>
        </w:numPr>
        <w:tabs>
          <w:tab w:val="left" w:pos="0"/>
          <w:tab w:val="left" w:pos="851"/>
        </w:tabs>
        <w:spacing w:before="120"/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lastRenderedPageBreak/>
        <w:t>Wykaz pomieszczeń niejawnych:</w:t>
      </w:r>
    </w:p>
    <w:p w:rsidR="00E80A37" w:rsidRPr="009B0F38" w:rsidRDefault="00896C8B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 xml:space="preserve">piwnica </w:t>
      </w:r>
      <w:r w:rsidR="003C537D" w:rsidRPr="009B0F38">
        <w:rPr>
          <w:rFonts w:ascii="Arial Narrow" w:hAnsi="Arial Narrow" w:cs="Arial"/>
          <w:sz w:val="22"/>
          <w:szCs w:val="22"/>
        </w:rPr>
        <w:t>–</w:t>
      </w:r>
      <w:r w:rsidRPr="009B0F38">
        <w:rPr>
          <w:rFonts w:ascii="Arial Narrow" w:hAnsi="Arial Narrow" w:cs="Arial"/>
          <w:sz w:val="22"/>
          <w:szCs w:val="22"/>
        </w:rPr>
        <w:t xml:space="preserve"> 7 pomieszczeń oraz magazyn, składnica akt;</w:t>
      </w:r>
    </w:p>
    <w:p w:rsidR="00E80A37" w:rsidRPr="009B0F38" w:rsidRDefault="00896C8B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parter – 1 pomieszczenie;</w:t>
      </w:r>
    </w:p>
    <w:p w:rsidR="00E80A37" w:rsidRPr="009B0F38" w:rsidRDefault="00896C8B">
      <w:pPr>
        <w:pStyle w:val="Akapitzlist"/>
        <w:widowControl w:val="0"/>
        <w:numPr>
          <w:ilvl w:val="1"/>
          <w:numId w:val="2"/>
        </w:numPr>
        <w:tabs>
          <w:tab w:val="left" w:pos="0"/>
          <w:tab w:val="left" w:pos="851"/>
        </w:tabs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9B0F38">
        <w:rPr>
          <w:rFonts w:ascii="Arial Narrow" w:hAnsi="Arial Narrow" w:cs="Arial"/>
          <w:sz w:val="22"/>
          <w:szCs w:val="22"/>
        </w:rPr>
        <w:t>I piętro</w:t>
      </w:r>
      <w:r w:rsidR="00AF3C68" w:rsidRPr="009B0F38">
        <w:rPr>
          <w:rFonts w:ascii="Arial Narrow" w:hAnsi="Arial Narrow" w:cs="Arial"/>
          <w:sz w:val="22"/>
          <w:szCs w:val="22"/>
        </w:rPr>
        <w:t xml:space="preserve"> – </w:t>
      </w:r>
      <w:r w:rsidRPr="009B0F38">
        <w:rPr>
          <w:rFonts w:ascii="Arial Narrow" w:hAnsi="Arial Narrow" w:cs="Arial"/>
          <w:sz w:val="22"/>
          <w:szCs w:val="22"/>
        </w:rPr>
        <w:t>4 pomieszczenia.</w:t>
      </w:r>
    </w:p>
    <w:p w:rsidR="00E80A37" w:rsidRPr="009B0F38" w:rsidRDefault="00E80A37">
      <w:pPr>
        <w:widowControl w:val="0"/>
        <w:tabs>
          <w:tab w:val="left" w:pos="0"/>
          <w:tab w:val="left" w:pos="851"/>
        </w:tabs>
        <w:ind w:left="0"/>
        <w:rPr>
          <w:rFonts w:ascii="Arial Narrow" w:hAnsi="Arial Narrow" w:cs="Arial"/>
          <w:sz w:val="22"/>
          <w:szCs w:val="22"/>
        </w:rPr>
      </w:pPr>
    </w:p>
    <w:p w:rsidR="00E80A37" w:rsidRPr="009B0F38" w:rsidRDefault="00DF4C81" w:rsidP="00DF4C81">
      <w:pPr>
        <w:pStyle w:val="Textbody"/>
        <w:shd w:val="clear" w:color="auto" w:fill="D9D9D9"/>
        <w:spacing w:after="120" w:line="240" w:lineRule="auto"/>
        <w:rPr>
          <w:sz w:val="22"/>
          <w:szCs w:val="22"/>
        </w:rPr>
      </w:pPr>
      <w:bookmarkStart w:id="6" w:name="_Hlk228960242"/>
      <w:r w:rsidRPr="009B0F38">
        <w:rPr>
          <w:rFonts w:ascii="Arial Narrow" w:hAnsi="Arial Narrow"/>
          <w:b/>
          <w:sz w:val="22"/>
          <w:szCs w:val="22"/>
        </w:rPr>
        <w:t>Wymagania dla serwisu weekendowo-świątecznego</w:t>
      </w:r>
      <w:r w:rsidR="00896C8B" w:rsidRPr="009B0F38">
        <w:rPr>
          <w:rFonts w:ascii="Arial Narrow" w:hAnsi="Arial Narrow"/>
          <w:b/>
          <w:sz w:val="22"/>
          <w:szCs w:val="22"/>
        </w:rPr>
        <w:t xml:space="preserve"> </w:t>
      </w:r>
    </w:p>
    <w:p w:rsidR="00E80A37" w:rsidRPr="009B0F38" w:rsidRDefault="00DF4C81" w:rsidP="00C379CF">
      <w:pPr>
        <w:pStyle w:val="Akapitzlist"/>
        <w:widowControl w:val="0"/>
        <w:numPr>
          <w:ilvl w:val="0"/>
          <w:numId w:val="4"/>
        </w:numPr>
        <w:tabs>
          <w:tab w:val="left" w:pos="567"/>
        </w:tabs>
        <w:spacing w:after="120"/>
        <w:contextualSpacing w:val="0"/>
        <w:jc w:val="both"/>
        <w:rPr>
          <w:sz w:val="22"/>
          <w:szCs w:val="22"/>
        </w:rPr>
      </w:pPr>
      <w:bookmarkStart w:id="7" w:name="_Hlk228960285"/>
      <w:bookmarkEnd w:id="6"/>
      <w:r w:rsidRPr="009B0F38">
        <w:rPr>
          <w:rFonts w:ascii="Arial Narrow" w:hAnsi="Arial Narrow"/>
          <w:sz w:val="22"/>
          <w:szCs w:val="22"/>
        </w:rPr>
        <w:t xml:space="preserve">Serwis weekendowo-świąteczny </w:t>
      </w:r>
      <w:r w:rsidR="00726E83" w:rsidRPr="009B0F38">
        <w:rPr>
          <w:rFonts w:ascii="Arial Narrow" w:hAnsi="Arial Narrow"/>
          <w:sz w:val="22"/>
          <w:szCs w:val="22"/>
        </w:rPr>
        <w:t xml:space="preserve">(dalej zwany serwisem) </w:t>
      </w:r>
      <w:r w:rsidRPr="009B0F38">
        <w:rPr>
          <w:rFonts w:ascii="Arial Narrow" w:hAnsi="Arial Narrow"/>
          <w:sz w:val="22"/>
          <w:szCs w:val="22"/>
        </w:rPr>
        <w:t>polega</w:t>
      </w:r>
      <w:r w:rsidR="00896C8B" w:rsidRPr="009B0F38">
        <w:rPr>
          <w:rFonts w:ascii="Arial Narrow" w:hAnsi="Arial Narrow"/>
          <w:sz w:val="22"/>
          <w:szCs w:val="22"/>
        </w:rPr>
        <w:t xml:space="preserve"> </w:t>
      </w:r>
      <w:r w:rsidRPr="009B0F38">
        <w:rPr>
          <w:rFonts w:ascii="Arial Narrow" w:hAnsi="Arial Narrow"/>
          <w:sz w:val="22"/>
          <w:szCs w:val="22"/>
        </w:rPr>
        <w:t>na</w:t>
      </w:r>
      <w:r w:rsidR="00896C8B" w:rsidRPr="009B0F38">
        <w:rPr>
          <w:rFonts w:ascii="Arial Narrow" w:hAnsi="Arial Narrow"/>
          <w:sz w:val="22"/>
          <w:szCs w:val="22"/>
        </w:rPr>
        <w:t xml:space="preserve"> sprzątania w</w:t>
      </w:r>
      <w:r w:rsidR="00B67FA1" w:rsidRPr="009B0F38">
        <w:rPr>
          <w:rFonts w:ascii="Arial Narrow" w:hAnsi="Arial Narrow"/>
          <w:sz w:val="22"/>
          <w:szCs w:val="22"/>
        </w:rPr>
        <w:t xml:space="preserve"> soboty, niedziele i </w:t>
      </w:r>
      <w:r w:rsidR="005E395E" w:rsidRPr="009B0F38">
        <w:rPr>
          <w:rFonts w:ascii="Arial Narrow" w:hAnsi="Arial Narrow"/>
          <w:sz w:val="22"/>
          <w:szCs w:val="22"/>
        </w:rPr>
        <w:t>dni ustawowo wolne od pracy</w:t>
      </w:r>
      <w:r w:rsidR="00896C8B" w:rsidRPr="009B0F38">
        <w:rPr>
          <w:rFonts w:ascii="Arial Narrow" w:hAnsi="Arial Narrow"/>
          <w:sz w:val="22"/>
          <w:szCs w:val="22"/>
        </w:rPr>
        <w:t xml:space="preserve"> w rozumieniu ustawy z dnia 18 stycznia 1951 r. o dniach wolnych od pracy (Dz.U. z 2025 r. poz. 296) </w:t>
      </w:r>
      <w:r w:rsidR="00E54B76" w:rsidRPr="009B0F38">
        <w:rPr>
          <w:rFonts w:ascii="Arial Narrow" w:hAnsi="Arial Narrow"/>
          <w:sz w:val="22"/>
          <w:szCs w:val="22"/>
        </w:rPr>
        <w:t>p</w:t>
      </w:r>
      <w:r w:rsidR="00896C8B" w:rsidRPr="009B0F38">
        <w:rPr>
          <w:rFonts w:ascii="Arial Narrow" w:hAnsi="Arial Narrow"/>
          <w:sz w:val="22"/>
          <w:szCs w:val="22"/>
        </w:rPr>
        <w:t xml:space="preserve">omieszczeń </w:t>
      </w:r>
      <w:proofErr w:type="spellStart"/>
      <w:r w:rsidR="00E54B76" w:rsidRPr="009B0F38">
        <w:rPr>
          <w:rFonts w:ascii="Arial Narrow" w:hAnsi="Arial Narrow"/>
          <w:sz w:val="22"/>
          <w:szCs w:val="22"/>
        </w:rPr>
        <w:t>P</w:t>
      </w:r>
      <w:r w:rsidR="0086534D" w:rsidRPr="009B0F38">
        <w:rPr>
          <w:rFonts w:ascii="Arial Narrow" w:hAnsi="Arial Narrow"/>
          <w:sz w:val="22"/>
          <w:szCs w:val="22"/>
        </w:rPr>
        <w:t>d</w:t>
      </w:r>
      <w:r w:rsidR="00E54B76" w:rsidRPr="009B0F38">
        <w:rPr>
          <w:rFonts w:ascii="Arial Narrow" w:hAnsi="Arial Narrow"/>
          <w:sz w:val="22"/>
          <w:szCs w:val="22"/>
        </w:rPr>
        <w:t>OZ</w:t>
      </w:r>
      <w:proofErr w:type="spellEnd"/>
      <w:r w:rsidR="006B7E7F" w:rsidRPr="009B0F38">
        <w:rPr>
          <w:rFonts w:ascii="Arial Narrow" w:hAnsi="Arial Narrow"/>
          <w:sz w:val="22"/>
          <w:szCs w:val="22"/>
        </w:rPr>
        <w:t xml:space="preserve"> określonych w pkt </w:t>
      </w:r>
      <w:r w:rsidR="006F1928" w:rsidRPr="009B0F38">
        <w:rPr>
          <w:rFonts w:ascii="Arial Narrow" w:hAnsi="Arial Narrow"/>
          <w:sz w:val="22"/>
          <w:szCs w:val="22"/>
        </w:rPr>
        <w:t>12</w:t>
      </w:r>
      <w:r w:rsidR="00896C8B" w:rsidRPr="009B0F38">
        <w:rPr>
          <w:rFonts w:ascii="Arial Narrow" w:hAnsi="Arial Narrow"/>
          <w:sz w:val="22"/>
          <w:szCs w:val="22"/>
        </w:rPr>
        <w:t>.</w:t>
      </w:r>
    </w:p>
    <w:p w:rsidR="00047C55" w:rsidRPr="009B0F38" w:rsidRDefault="00AF3C68" w:rsidP="001140F2">
      <w:pPr>
        <w:pStyle w:val="Akapitzlist"/>
        <w:widowControl w:val="0"/>
        <w:numPr>
          <w:ilvl w:val="0"/>
          <w:numId w:val="4"/>
        </w:numPr>
        <w:tabs>
          <w:tab w:val="left" w:pos="567"/>
        </w:tabs>
        <w:spacing w:before="120" w:after="120"/>
        <w:contextualSpacing w:val="0"/>
        <w:jc w:val="both"/>
        <w:rPr>
          <w:sz w:val="22"/>
          <w:szCs w:val="22"/>
          <w:u w:val="single"/>
        </w:rPr>
      </w:pPr>
      <w:bookmarkStart w:id="8" w:name="_Hlk228960436"/>
      <w:bookmarkEnd w:id="7"/>
      <w:r w:rsidRPr="009B0F38">
        <w:rPr>
          <w:rFonts w:ascii="Arial Narrow" w:hAnsi="Arial Narrow"/>
          <w:sz w:val="22"/>
          <w:szCs w:val="22"/>
          <w:u w:val="single"/>
        </w:rPr>
        <w:t xml:space="preserve">Cena za </w:t>
      </w:r>
      <w:r w:rsidR="00774D5D" w:rsidRPr="009B0F38">
        <w:rPr>
          <w:rFonts w:ascii="Arial Narrow" w:hAnsi="Arial Narrow"/>
          <w:sz w:val="22"/>
          <w:szCs w:val="22"/>
          <w:u w:val="single"/>
        </w:rPr>
        <w:t>serwis</w:t>
      </w:r>
      <w:r w:rsidRPr="009B0F38">
        <w:rPr>
          <w:rFonts w:ascii="Arial Narrow" w:hAnsi="Arial Narrow"/>
          <w:sz w:val="22"/>
          <w:szCs w:val="22"/>
          <w:u w:val="single"/>
        </w:rPr>
        <w:t xml:space="preserve"> musi obejmować wszystkie koszty</w:t>
      </w:r>
      <w:r w:rsidR="00047C55" w:rsidRPr="009B0F38">
        <w:rPr>
          <w:rFonts w:ascii="Arial Narrow" w:hAnsi="Arial Narrow"/>
          <w:sz w:val="22"/>
          <w:szCs w:val="22"/>
          <w:u w:val="single"/>
        </w:rPr>
        <w:t xml:space="preserve"> związane z wykonaniem serwisu</w:t>
      </w:r>
      <w:r w:rsidR="00C30118" w:rsidRPr="009B0F38">
        <w:rPr>
          <w:rFonts w:ascii="Arial Narrow" w:hAnsi="Arial Narrow"/>
          <w:sz w:val="22"/>
          <w:szCs w:val="22"/>
          <w:u w:val="single"/>
        </w:rPr>
        <w:t>,</w:t>
      </w:r>
      <w:r w:rsidR="00774D5D" w:rsidRPr="009B0F38">
        <w:rPr>
          <w:rFonts w:ascii="Arial Narrow" w:hAnsi="Arial Narrow"/>
          <w:sz w:val="22"/>
          <w:szCs w:val="22"/>
          <w:u w:val="single"/>
        </w:rPr>
        <w:t xml:space="preserve"> w szczególności: </w:t>
      </w:r>
      <w:r w:rsidRPr="009B0F38">
        <w:rPr>
          <w:rFonts w:ascii="Arial Narrow" w:hAnsi="Arial Narrow"/>
          <w:sz w:val="22"/>
          <w:szCs w:val="22"/>
          <w:u w:val="single"/>
        </w:rPr>
        <w:t>koszty prac</w:t>
      </w:r>
      <w:r w:rsidR="00047C55" w:rsidRPr="009B0F38">
        <w:rPr>
          <w:rFonts w:ascii="Arial Narrow" w:hAnsi="Arial Narrow"/>
          <w:sz w:val="22"/>
          <w:szCs w:val="22"/>
          <w:u w:val="single"/>
        </w:rPr>
        <w:t>y osób wykonujących serwis i innych pochodnych</w:t>
      </w:r>
      <w:r w:rsidRPr="009B0F38">
        <w:rPr>
          <w:rFonts w:ascii="Arial Narrow" w:hAnsi="Arial Narrow"/>
          <w:sz w:val="22"/>
          <w:szCs w:val="22"/>
          <w:u w:val="single"/>
        </w:rPr>
        <w:t>, koszty środków i materiałów higienicznych</w:t>
      </w:r>
      <w:r w:rsidR="005E395E" w:rsidRPr="009B0F38">
        <w:rPr>
          <w:rFonts w:ascii="Arial Narrow" w:hAnsi="Arial Narrow"/>
          <w:sz w:val="22"/>
          <w:szCs w:val="22"/>
          <w:u w:val="single"/>
        </w:rPr>
        <w:t xml:space="preserve">, </w:t>
      </w:r>
      <w:r w:rsidRPr="009B0F38">
        <w:rPr>
          <w:rFonts w:ascii="Arial Narrow" w:hAnsi="Arial Narrow"/>
          <w:sz w:val="22"/>
          <w:szCs w:val="22"/>
          <w:u w:val="single"/>
        </w:rPr>
        <w:t>środków czystości</w:t>
      </w:r>
      <w:r w:rsidR="005E395E" w:rsidRPr="009B0F38">
        <w:rPr>
          <w:rFonts w:ascii="Arial Narrow" w:hAnsi="Arial Narrow"/>
          <w:sz w:val="22"/>
          <w:szCs w:val="22"/>
          <w:u w:val="single"/>
        </w:rPr>
        <w:t xml:space="preserve"> oraz narzędzi i urządzeń mechanicznych, </w:t>
      </w:r>
      <w:r w:rsidR="00774D5D" w:rsidRPr="009B0F38">
        <w:rPr>
          <w:rFonts w:ascii="Arial Narrow" w:hAnsi="Arial Narrow"/>
          <w:sz w:val="22"/>
          <w:szCs w:val="22"/>
          <w:u w:val="single"/>
        </w:rPr>
        <w:t xml:space="preserve">a także </w:t>
      </w:r>
      <w:r w:rsidR="005E395E" w:rsidRPr="009B0F38">
        <w:rPr>
          <w:rFonts w:ascii="Arial Narrow" w:hAnsi="Arial Narrow"/>
          <w:sz w:val="22"/>
          <w:szCs w:val="22"/>
          <w:u w:val="single"/>
        </w:rPr>
        <w:t xml:space="preserve">inne koszty niezbędne do prawidłowego wykonania </w:t>
      </w:r>
      <w:r w:rsidR="000E0873" w:rsidRPr="009B0F38">
        <w:rPr>
          <w:rFonts w:ascii="Arial Narrow" w:hAnsi="Arial Narrow"/>
          <w:sz w:val="22"/>
          <w:szCs w:val="22"/>
          <w:u w:val="single"/>
        </w:rPr>
        <w:t>serwisu z uwzględnieniem kosztów transportu, administracyjnych i innych</w:t>
      </w:r>
      <w:r w:rsidR="00B3184B" w:rsidRPr="009B0F38">
        <w:rPr>
          <w:rFonts w:ascii="Arial Narrow" w:hAnsi="Arial Narrow"/>
          <w:sz w:val="22"/>
          <w:szCs w:val="22"/>
          <w:u w:val="single"/>
        </w:rPr>
        <w:t xml:space="preserve"> wynikających z OPU.</w:t>
      </w:r>
    </w:p>
    <w:p w:rsidR="00E80A37" w:rsidRPr="009B0F38" w:rsidRDefault="00896C8B" w:rsidP="001140F2">
      <w:pPr>
        <w:pStyle w:val="Akapitzlist"/>
        <w:widowControl w:val="0"/>
        <w:numPr>
          <w:ilvl w:val="0"/>
          <w:numId w:val="4"/>
        </w:numPr>
        <w:tabs>
          <w:tab w:val="left" w:pos="567"/>
        </w:tabs>
        <w:spacing w:before="120" w:after="120"/>
        <w:contextualSpacing w:val="0"/>
        <w:jc w:val="both"/>
        <w:rPr>
          <w:sz w:val="22"/>
          <w:szCs w:val="22"/>
        </w:rPr>
      </w:pPr>
      <w:bookmarkStart w:id="9" w:name="_Hlk228960448"/>
      <w:bookmarkEnd w:id="8"/>
      <w:r w:rsidRPr="009B0F38">
        <w:rPr>
          <w:rFonts w:ascii="Arial Narrow" w:hAnsi="Arial Narrow"/>
          <w:sz w:val="22"/>
          <w:szCs w:val="22"/>
        </w:rPr>
        <w:t xml:space="preserve">Zestawienie </w:t>
      </w:r>
      <w:r w:rsidR="00E54B76" w:rsidRPr="009B0F38">
        <w:rPr>
          <w:rFonts w:ascii="Arial Narrow" w:hAnsi="Arial Narrow"/>
          <w:sz w:val="22"/>
          <w:szCs w:val="22"/>
        </w:rPr>
        <w:t xml:space="preserve">pomieszczeń </w:t>
      </w:r>
      <w:proofErr w:type="spellStart"/>
      <w:r w:rsidR="00E54B76" w:rsidRPr="009B0F38">
        <w:rPr>
          <w:rFonts w:ascii="Arial Narrow" w:hAnsi="Arial Narrow"/>
          <w:sz w:val="22"/>
          <w:szCs w:val="22"/>
        </w:rPr>
        <w:t>P</w:t>
      </w:r>
      <w:r w:rsidR="00C30118" w:rsidRPr="009B0F38">
        <w:rPr>
          <w:rFonts w:ascii="Arial Narrow" w:hAnsi="Arial Narrow"/>
          <w:sz w:val="22"/>
          <w:szCs w:val="22"/>
        </w:rPr>
        <w:t>d</w:t>
      </w:r>
      <w:r w:rsidR="00E54B76" w:rsidRPr="009B0F38">
        <w:rPr>
          <w:rFonts w:ascii="Arial Narrow" w:hAnsi="Arial Narrow"/>
          <w:sz w:val="22"/>
          <w:szCs w:val="22"/>
        </w:rPr>
        <w:t>OZ</w:t>
      </w:r>
      <w:proofErr w:type="spellEnd"/>
      <w:r w:rsidR="00E54B76" w:rsidRPr="009B0F38">
        <w:rPr>
          <w:rFonts w:ascii="Arial Narrow" w:hAnsi="Arial Narrow"/>
          <w:sz w:val="22"/>
          <w:szCs w:val="22"/>
        </w:rPr>
        <w:t xml:space="preserve"> do sprzątania w ramach </w:t>
      </w:r>
      <w:r w:rsidR="003C537D" w:rsidRPr="009B0F38">
        <w:rPr>
          <w:rFonts w:ascii="Arial Narrow" w:hAnsi="Arial Narrow"/>
          <w:sz w:val="22"/>
          <w:szCs w:val="22"/>
        </w:rPr>
        <w:t>serwisu</w:t>
      </w:r>
      <w:r w:rsidRPr="009B0F38">
        <w:rPr>
          <w:rFonts w:ascii="Arial Narrow" w:hAnsi="Arial Narrow"/>
          <w:sz w:val="22"/>
          <w:szCs w:val="22"/>
        </w:rPr>
        <w:t>:</w:t>
      </w:r>
    </w:p>
    <w:p w:rsidR="00E80A37" w:rsidRPr="009B0F38" w:rsidRDefault="00774D5D" w:rsidP="00C30118">
      <w:pPr>
        <w:pStyle w:val="Akapitzlist"/>
        <w:widowControl w:val="0"/>
        <w:numPr>
          <w:ilvl w:val="1"/>
          <w:numId w:val="4"/>
        </w:numPr>
        <w:tabs>
          <w:tab w:val="left" w:pos="-3795"/>
        </w:tabs>
        <w:spacing w:before="100" w:beforeAutospacing="1" w:after="100" w:afterAutospacing="1"/>
        <w:contextualSpacing w:val="0"/>
        <w:jc w:val="both"/>
        <w:rPr>
          <w:rFonts w:ascii="Arial Narrow" w:hAnsi="Arial Narrow"/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>c</w:t>
      </w:r>
      <w:r w:rsidR="003C537D" w:rsidRPr="009B0F38">
        <w:rPr>
          <w:rFonts w:ascii="Arial Narrow" w:hAnsi="Arial Narrow"/>
          <w:sz w:val="22"/>
          <w:szCs w:val="22"/>
        </w:rPr>
        <w:t>ele</w:t>
      </w:r>
      <w:r w:rsidR="00896C8B" w:rsidRPr="009B0F38">
        <w:rPr>
          <w:rFonts w:ascii="Arial Narrow" w:hAnsi="Arial Narrow"/>
          <w:sz w:val="22"/>
          <w:szCs w:val="22"/>
        </w:rPr>
        <w:t>:</w:t>
      </w:r>
    </w:p>
    <w:p w:rsidR="00E80A37" w:rsidRPr="009B0F38" w:rsidRDefault="00896C8B" w:rsidP="00C30118">
      <w:pPr>
        <w:pStyle w:val="Akapitzlist"/>
        <w:widowControl w:val="0"/>
        <w:numPr>
          <w:ilvl w:val="2"/>
          <w:numId w:val="4"/>
        </w:numPr>
        <w:tabs>
          <w:tab w:val="left" w:pos="-6345"/>
        </w:tabs>
        <w:spacing w:before="100" w:beforeAutospacing="1" w:after="100" w:afterAutospacing="1"/>
        <w:contextualSpacing w:val="0"/>
        <w:jc w:val="both"/>
        <w:rPr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>nr 1 – 12,30 m</w:t>
      </w:r>
      <w:r w:rsidRPr="009B0F38">
        <w:rPr>
          <w:rFonts w:ascii="Arial Narrow" w:hAnsi="Arial Narrow"/>
          <w:sz w:val="22"/>
          <w:szCs w:val="22"/>
          <w:vertAlign w:val="superscript"/>
        </w:rPr>
        <w:t>2</w:t>
      </w:r>
      <w:r w:rsidR="00D47D80" w:rsidRPr="009B0F38">
        <w:rPr>
          <w:rFonts w:ascii="Arial Narrow" w:hAnsi="Arial Narrow"/>
          <w:sz w:val="22"/>
          <w:szCs w:val="22"/>
        </w:rPr>
        <w:t>,</w:t>
      </w:r>
    </w:p>
    <w:p w:rsidR="00E80A37" w:rsidRPr="009B0F38" w:rsidRDefault="00896C8B" w:rsidP="00C30118">
      <w:pPr>
        <w:pStyle w:val="Akapitzlist"/>
        <w:widowControl w:val="0"/>
        <w:numPr>
          <w:ilvl w:val="2"/>
          <w:numId w:val="4"/>
        </w:numPr>
        <w:tabs>
          <w:tab w:val="left" w:pos="-6345"/>
        </w:tabs>
        <w:spacing w:before="100" w:beforeAutospacing="1" w:after="100" w:afterAutospacing="1"/>
        <w:contextualSpacing w:val="0"/>
        <w:jc w:val="both"/>
        <w:rPr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>nr 2 – 12,15 m</w:t>
      </w:r>
      <w:r w:rsidRPr="009B0F38">
        <w:rPr>
          <w:rFonts w:ascii="Arial Narrow" w:hAnsi="Arial Narrow"/>
          <w:sz w:val="22"/>
          <w:szCs w:val="22"/>
          <w:vertAlign w:val="superscript"/>
        </w:rPr>
        <w:t>2</w:t>
      </w:r>
      <w:r w:rsidR="00D47D80" w:rsidRPr="009B0F38">
        <w:rPr>
          <w:rFonts w:ascii="Arial Narrow" w:hAnsi="Arial Narrow"/>
          <w:sz w:val="22"/>
          <w:szCs w:val="22"/>
        </w:rPr>
        <w:t>,</w:t>
      </w:r>
    </w:p>
    <w:p w:rsidR="00E80A37" w:rsidRPr="009B0F38" w:rsidRDefault="00896C8B" w:rsidP="00C30118">
      <w:pPr>
        <w:pStyle w:val="Akapitzlist"/>
        <w:widowControl w:val="0"/>
        <w:numPr>
          <w:ilvl w:val="2"/>
          <w:numId w:val="4"/>
        </w:numPr>
        <w:tabs>
          <w:tab w:val="left" w:pos="-6345"/>
        </w:tabs>
        <w:spacing w:before="100" w:beforeAutospacing="1" w:after="100" w:afterAutospacing="1"/>
        <w:contextualSpacing w:val="0"/>
        <w:jc w:val="both"/>
        <w:rPr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>nr 3 – 13,30 m</w:t>
      </w:r>
      <w:r w:rsidRPr="009B0F38">
        <w:rPr>
          <w:rFonts w:ascii="Arial Narrow" w:hAnsi="Arial Narrow"/>
          <w:sz w:val="22"/>
          <w:szCs w:val="22"/>
          <w:vertAlign w:val="superscript"/>
        </w:rPr>
        <w:t>2</w:t>
      </w:r>
      <w:r w:rsidR="00D47D80" w:rsidRPr="009B0F38">
        <w:rPr>
          <w:rFonts w:ascii="Arial Narrow" w:hAnsi="Arial Narrow"/>
          <w:sz w:val="22"/>
          <w:szCs w:val="22"/>
        </w:rPr>
        <w:t>,</w:t>
      </w:r>
    </w:p>
    <w:p w:rsidR="00E80A37" w:rsidRPr="009B0F38" w:rsidRDefault="00896C8B" w:rsidP="00C30118">
      <w:pPr>
        <w:pStyle w:val="Akapitzlist"/>
        <w:widowControl w:val="0"/>
        <w:numPr>
          <w:ilvl w:val="2"/>
          <w:numId w:val="4"/>
        </w:numPr>
        <w:tabs>
          <w:tab w:val="left" w:pos="-6345"/>
        </w:tabs>
        <w:spacing w:before="100" w:beforeAutospacing="1" w:after="100" w:afterAutospacing="1"/>
        <w:contextualSpacing w:val="0"/>
        <w:jc w:val="both"/>
        <w:rPr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>nr 4 – 12,30 m</w:t>
      </w:r>
      <w:r w:rsidRPr="009B0F38">
        <w:rPr>
          <w:rFonts w:ascii="Arial Narrow" w:hAnsi="Arial Narrow"/>
          <w:sz w:val="22"/>
          <w:szCs w:val="22"/>
          <w:vertAlign w:val="superscript"/>
        </w:rPr>
        <w:t>2</w:t>
      </w:r>
      <w:r w:rsidR="00D47D80" w:rsidRPr="009B0F38">
        <w:rPr>
          <w:rFonts w:ascii="Arial Narrow" w:hAnsi="Arial Narrow"/>
          <w:sz w:val="22"/>
          <w:szCs w:val="22"/>
        </w:rPr>
        <w:t>,</w:t>
      </w:r>
    </w:p>
    <w:p w:rsidR="00E80A37" w:rsidRPr="009B0F38" w:rsidRDefault="00896C8B" w:rsidP="00C30118">
      <w:pPr>
        <w:pStyle w:val="Akapitzlist"/>
        <w:widowControl w:val="0"/>
        <w:numPr>
          <w:ilvl w:val="2"/>
          <w:numId w:val="4"/>
        </w:numPr>
        <w:tabs>
          <w:tab w:val="left" w:pos="-6345"/>
        </w:tabs>
        <w:spacing w:before="100" w:beforeAutospacing="1" w:after="100" w:afterAutospacing="1"/>
        <w:contextualSpacing w:val="0"/>
        <w:jc w:val="both"/>
        <w:rPr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>nr 5 – 12,15 m</w:t>
      </w:r>
      <w:r w:rsidRPr="009B0F38">
        <w:rPr>
          <w:rFonts w:ascii="Arial Narrow" w:hAnsi="Arial Narrow"/>
          <w:sz w:val="22"/>
          <w:szCs w:val="22"/>
          <w:vertAlign w:val="superscript"/>
        </w:rPr>
        <w:t>2</w:t>
      </w:r>
      <w:r w:rsidR="00D47D80" w:rsidRPr="009B0F38">
        <w:rPr>
          <w:rFonts w:ascii="Arial Narrow" w:hAnsi="Arial Narrow"/>
          <w:sz w:val="22"/>
          <w:szCs w:val="22"/>
        </w:rPr>
        <w:t>,</w:t>
      </w:r>
    </w:p>
    <w:p w:rsidR="00E80A37" w:rsidRPr="009B0F38" w:rsidRDefault="00896C8B" w:rsidP="00C30118">
      <w:pPr>
        <w:pStyle w:val="Akapitzlist"/>
        <w:widowControl w:val="0"/>
        <w:numPr>
          <w:ilvl w:val="2"/>
          <w:numId w:val="4"/>
        </w:numPr>
        <w:tabs>
          <w:tab w:val="left" w:pos="-6345"/>
        </w:tabs>
        <w:spacing w:before="100" w:beforeAutospacing="1" w:after="100" w:afterAutospacing="1"/>
        <w:contextualSpacing w:val="0"/>
        <w:jc w:val="both"/>
        <w:rPr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>nr 6 – 12,15 m</w:t>
      </w:r>
      <w:r w:rsidRPr="009B0F38">
        <w:rPr>
          <w:rFonts w:ascii="Arial Narrow" w:hAnsi="Arial Narrow"/>
          <w:sz w:val="22"/>
          <w:szCs w:val="22"/>
          <w:vertAlign w:val="superscript"/>
        </w:rPr>
        <w:t>2</w:t>
      </w:r>
      <w:r w:rsidR="00D47D80" w:rsidRPr="009B0F38">
        <w:rPr>
          <w:rFonts w:ascii="Arial Narrow" w:hAnsi="Arial Narrow"/>
          <w:sz w:val="22"/>
          <w:szCs w:val="22"/>
        </w:rPr>
        <w:t>,</w:t>
      </w:r>
    </w:p>
    <w:p w:rsidR="00E80A37" w:rsidRPr="009B0F38" w:rsidRDefault="00896C8B" w:rsidP="00C30118">
      <w:pPr>
        <w:pStyle w:val="Akapitzlist"/>
        <w:widowControl w:val="0"/>
        <w:numPr>
          <w:ilvl w:val="2"/>
          <w:numId w:val="4"/>
        </w:numPr>
        <w:tabs>
          <w:tab w:val="left" w:pos="-6345"/>
        </w:tabs>
        <w:spacing w:before="100" w:beforeAutospacing="1" w:after="100" w:afterAutospacing="1"/>
        <w:contextualSpacing w:val="0"/>
        <w:jc w:val="both"/>
        <w:rPr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>nr 7 – 12,30 m</w:t>
      </w:r>
      <w:r w:rsidRPr="009B0F38">
        <w:rPr>
          <w:rFonts w:ascii="Arial Narrow" w:hAnsi="Arial Narrow"/>
          <w:sz w:val="22"/>
          <w:szCs w:val="22"/>
          <w:vertAlign w:val="superscript"/>
        </w:rPr>
        <w:t>2</w:t>
      </w:r>
      <w:r w:rsidR="005D5673" w:rsidRPr="009B0F38">
        <w:rPr>
          <w:rFonts w:ascii="Arial Narrow" w:hAnsi="Arial Narrow"/>
          <w:sz w:val="22"/>
          <w:szCs w:val="22"/>
        </w:rPr>
        <w:t>;</w:t>
      </w:r>
      <w:r w:rsidRPr="009B0F38">
        <w:rPr>
          <w:rFonts w:ascii="Arial Narrow" w:hAnsi="Arial Narrow"/>
          <w:sz w:val="22"/>
          <w:szCs w:val="22"/>
        </w:rPr>
        <w:tab/>
      </w:r>
    </w:p>
    <w:p w:rsidR="00E80A37" w:rsidRPr="009B0F38" w:rsidRDefault="00774D5D" w:rsidP="00C30118">
      <w:pPr>
        <w:pStyle w:val="Akapitzlist"/>
        <w:widowControl w:val="0"/>
        <w:numPr>
          <w:ilvl w:val="1"/>
          <w:numId w:val="4"/>
        </w:numPr>
        <w:tabs>
          <w:tab w:val="left" w:pos="-5495"/>
        </w:tabs>
        <w:spacing w:before="100" w:beforeAutospacing="1" w:after="100" w:afterAutospacing="1"/>
        <w:contextualSpacing w:val="0"/>
        <w:jc w:val="both"/>
        <w:rPr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>s</w:t>
      </w:r>
      <w:r w:rsidR="00896C8B" w:rsidRPr="009B0F38">
        <w:rPr>
          <w:rFonts w:ascii="Arial Narrow" w:hAnsi="Arial Narrow"/>
          <w:sz w:val="22"/>
          <w:szCs w:val="22"/>
        </w:rPr>
        <w:t>anitariat – 24,45 m</w:t>
      </w:r>
      <w:r w:rsidR="00896C8B" w:rsidRPr="009B0F38">
        <w:rPr>
          <w:rFonts w:ascii="Arial Narrow" w:hAnsi="Arial Narrow"/>
          <w:sz w:val="22"/>
          <w:szCs w:val="22"/>
          <w:vertAlign w:val="superscript"/>
        </w:rPr>
        <w:t>2</w:t>
      </w:r>
      <w:r w:rsidR="00D47D80" w:rsidRPr="009B0F38">
        <w:rPr>
          <w:rFonts w:ascii="Arial Narrow" w:hAnsi="Arial Narrow"/>
          <w:sz w:val="22"/>
          <w:szCs w:val="22"/>
        </w:rPr>
        <w:t>;</w:t>
      </w:r>
    </w:p>
    <w:p w:rsidR="00E80A37" w:rsidRPr="009B0F38" w:rsidRDefault="00774D5D" w:rsidP="00C30118">
      <w:pPr>
        <w:pStyle w:val="Akapitzlist"/>
        <w:widowControl w:val="0"/>
        <w:numPr>
          <w:ilvl w:val="1"/>
          <w:numId w:val="4"/>
        </w:numPr>
        <w:tabs>
          <w:tab w:val="left" w:pos="-5495"/>
        </w:tabs>
        <w:spacing w:before="100" w:beforeAutospacing="1" w:after="100" w:afterAutospacing="1"/>
        <w:contextualSpacing w:val="0"/>
        <w:jc w:val="both"/>
        <w:rPr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>d</w:t>
      </w:r>
      <w:r w:rsidR="00896C8B" w:rsidRPr="009B0F38">
        <w:rPr>
          <w:rFonts w:ascii="Arial Narrow" w:hAnsi="Arial Narrow"/>
          <w:sz w:val="22"/>
          <w:szCs w:val="22"/>
        </w:rPr>
        <w:t>yżurka – 12,38 m</w:t>
      </w:r>
      <w:r w:rsidR="00896C8B" w:rsidRPr="009B0F38">
        <w:rPr>
          <w:rFonts w:ascii="Arial Narrow" w:hAnsi="Arial Narrow"/>
          <w:sz w:val="22"/>
          <w:szCs w:val="22"/>
          <w:vertAlign w:val="superscript"/>
        </w:rPr>
        <w:t>2</w:t>
      </w:r>
      <w:r w:rsidR="00D47D80" w:rsidRPr="009B0F38">
        <w:rPr>
          <w:rFonts w:ascii="Arial Narrow" w:hAnsi="Arial Narrow"/>
          <w:sz w:val="22"/>
          <w:szCs w:val="22"/>
        </w:rPr>
        <w:t>;</w:t>
      </w:r>
    </w:p>
    <w:p w:rsidR="00E80A37" w:rsidRPr="009B0F38" w:rsidRDefault="00774D5D" w:rsidP="00C379CF">
      <w:pPr>
        <w:pStyle w:val="Akapitzlist"/>
        <w:widowControl w:val="0"/>
        <w:numPr>
          <w:ilvl w:val="1"/>
          <w:numId w:val="4"/>
        </w:numPr>
        <w:tabs>
          <w:tab w:val="left" w:pos="-5495"/>
        </w:tabs>
        <w:contextualSpacing w:val="0"/>
        <w:jc w:val="both"/>
        <w:rPr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>k</w:t>
      </w:r>
      <w:r w:rsidR="00896C8B" w:rsidRPr="009B0F38">
        <w:rPr>
          <w:rFonts w:ascii="Arial Narrow" w:hAnsi="Arial Narrow"/>
          <w:sz w:val="22"/>
          <w:szCs w:val="22"/>
        </w:rPr>
        <w:t>omunikacja – 55,23 m</w:t>
      </w:r>
      <w:r w:rsidR="00896C8B" w:rsidRPr="009B0F38">
        <w:rPr>
          <w:rFonts w:ascii="Arial Narrow" w:hAnsi="Arial Narrow"/>
          <w:sz w:val="22"/>
          <w:szCs w:val="22"/>
          <w:vertAlign w:val="superscript"/>
        </w:rPr>
        <w:t>2</w:t>
      </w:r>
      <w:r w:rsidR="00E54B76" w:rsidRPr="009B0F38">
        <w:rPr>
          <w:rFonts w:ascii="Arial Narrow" w:hAnsi="Arial Narrow"/>
          <w:sz w:val="22"/>
          <w:szCs w:val="22"/>
        </w:rPr>
        <w:t>.</w:t>
      </w:r>
    </w:p>
    <w:p w:rsidR="00E54B76" w:rsidRPr="009B0F38" w:rsidRDefault="00E54B76" w:rsidP="00C379CF">
      <w:pPr>
        <w:widowControl w:val="0"/>
        <w:tabs>
          <w:tab w:val="left" w:pos="-5495"/>
        </w:tabs>
        <w:spacing w:after="120"/>
        <w:ind w:left="567" w:firstLine="0"/>
        <w:rPr>
          <w:rFonts w:ascii="Arial Narrow" w:hAnsi="Arial Narrow"/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>Jednorazowe zlecenie</w:t>
      </w:r>
      <w:r w:rsidR="00D259ED" w:rsidRPr="009B0F38">
        <w:rPr>
          <w:rFonts w:ascii="Arial Narrow" w:hAnsi="Arial Narrow"/>
          <w:sz w:val="22"/>
          <w:szCs w:val="22"/>
        </w:rPr>
        <w:t xml:space="preserve"> w ramach</w:t>
      </w:r>
      <w:r w:rsidRPr="009B0F38">
        <w:rPr>
          <w:rFonts w:ascii="Arial Narrow" w:hAnsi="Arial Narrow"/>
          <w:sz w:val="22"/>
          <w:szCs w:val="22"/>
        </w:rPr>
        <w:t xml:space="preserve"> serwisu </w:t>
      </w:r>
      <w:r w:rsidR="00D47D80" w:rsidRPr="009B0F38">
        <w:rPr>
          <w:rFonts w:ascii="Arial Narrow" w:hAnsi="Arial Narrow"/>
          <w:sz w:val="22"/>
          <w:szCs w:val="22"/>
        </w:rPr>
        <w:t xml:space="preserve">może dotyczyć jednego, kliku lub wszystkich </w:t>
      </w:r>
      <w:r w:rsidR="00D259ED" w:rsidRPr="009B0F38">
        <w:rPr>
          <w:rFonts w:ascii="Arial Narrow" w:hAnsi="Arial Narrow"/>
          <w:sz w:val="22"/>
          <w:szCs w:val="22"/>
        </w:rPr>
        <w:t xml:space="preserve">ww. </w:t>
      </w:r>
      <w:r w:rsidR="00D47D80" w:rsidRPr="009B0F38">
        <w:rPr>
          <w:rFonts w:ascii="Arial Narrow" w:hAnsi="Arial Narrow"/>
          <w:sz w:val="22"/>
          <w:szCs w:val="22"/>
        </w:rPr>
        <w:t>pomieszcze</w:t>
      </w:r>
      <w:r w:rsidR="00D259ED" w:rsidRPr="009B0F38">
        <w:rPr>
          <w:rFonts w:ascii="Arial Narrow" w:hAnsi="Arial Narrow"/>
          <w:sz w:val="22"/>
          <w:szCs w:val="22"/>
        </w:rPr>
        <w:t>ń</w:t>
      </w:r>
      <w:r w:rsidR="00D47D80" w:rsidRPr="009B0F38">
        <w:rPr>
          <w:rFonts w:ascii="Arial Narrow" w:hAnsi="Arial Narrow"/>
          <w:sz w:val="22"/>
          <w:szCs w:val="22"/>
        </w:rPr>
        <w:t>.</w:t>
      </w:r>
    </w:p>
    <w:p w:rsidR="00D259ED" w:rsidRPr="009B0F38" w:rsidRDefault="00D259ED" w:rsidP="00C379CF">
      <w:pPr>
        <w:pStyle w:val="Akapitzlist"/>
        <w:widowControl w:val="0"/>
        <w:numPr>
          <w:ilvl w:val="0"/>
          <w:numId w:val="4"/>
        </w:numPr>
        <w:tabs>
          <w:tab w:val="clear" w:pos="0"/>
          <w:tab w:val="left" w:pos="567"/>
        </w:tabs>
        <w:spacing w:after="120"/>
        <w:contextualSpacing w:val="0"/>
        <w:jc w:val="both"/>
        <w:rPr>
          <w:rFonts w:ascii="Arial Narrow" w:hAnsi="Arial Narrow"/>
          <w:sz w:val="22"/>
          <w:szCs w:val="22"/>
        </w:rPr>
      </w:pPr>
      <w:bookmarkStart w:id="10" w:name="_Hlk228960473"/>
      <w:bookmarkEnd w:id="9"/>
      <w:r w:rsidRPr="009B0F38">
        <w:rPr>
          <w:rFonts w:ascii="Arial Narrow" w:hAnsi="Arial Narrow"/>
          <w:sz w:val="22"/>
          <w:szCs w:val="22"/>
        </w:rPr>
        <w:t xml:space="preserve">Zakres dla czynności w ramach serwisu </w:t>
      </w:r>
      <w:r w:rsidR="00726E83" w:rsidRPr="009B0F38">
        <w:rPr>
          <w:rFonts w:ascii="Arial Narrow" w:hAnsi="Arial Narrow"/>
          <w:sz w:val="22"/>
          <w:szCs w:val="22"/>
        </w:rPr>
        <w:t>został określony w pkt 8.1</w:t>
      </w:r>
      <w:r w:rsidR="006C184C" w:rsidRPr="009B0F38">
        <w:rPr>
          <w:rFonts w:ascii="Arial Narrow" w:hAnsi="Arial Narrow"/>
          <w:sz w:val="22"/>
          <w:szCs w:val="22"/>
        </w:rPr>
        <w:t>.1 - 8</w:t>
      </w:r>
      <w:r w:rsidR="00726E83" w:rsidRPr="009B0F38">
        <w:rPr>
          <w:rFonts w:ascii="Arial Narrow" w:hAnsi="Arial Narrow"/>
          <w:sz w:val="22"/>
          <w:szCs w:val="22"/>
        </w:rPr>
        <w:t>.</w:t>
      </w:r>
      <w:r w:rsidR="006C184C" w:rsidRPr="009B0F38">
        <w:rPr>
          <w:rFonts w:ascii="Arial Narrow" w:hAnsi="Arial Narrow"/>
          <w:sz w:val="22"/>
          <w:szCs w:val="22"/>
        </w:rPr>
        <w:t>1.9.</w:t>
      </w:r>
    </w:p>
    <w:p w:rsidR="000E0873" w:rsidRPr="009B0F38" w:rsidRDefault="00896C8B" w:rsidP="000E0873">
      <w:pPr>
        <w:pStyle w:val="Akapitzlist"/>
        <w:widowControl w:val="0"/>
        <w:numPr>
          <w:ilvl w:val="0"/>
          <w:numId w:val="4"/>
        </w:numPr>
        <w:tabs>
          <w:tab w:val="clear" w:pos="0"/>
          <w:tab w:val="left" w:pos="567"/>
        </w:tabs>
        <w:spacing w:after="120"/>
        <w:contextualSpacing w:val="0"/>
        <w:jc w:val="both"/>
        <w:rPr>
          <w:rFonts w:ascii="Arial Narrow" w:hAnsi="Arial Narrow"/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 xml:space="preserve">Wymagania dotyczące środków higienicznych i </w:t>
      </w:r>
      <w:r w:rsidR="006F1928" w:rsidRPr="009B0F38">
        <w:rPr>
          <w:rFonts w:ascii="Arial Narrow" w:hAnsi="Arial Narrow"/>
          <w:sz w:val="22"/>
          <w:szCs w:val="22"/>
        </w:rPr>
        <w:t xml:space="preserve">czystości </w:t>
      </w:r>
      <w:r w:rsidR="00D936BD" w:rsidRPr="009B0F38">
        <w:rPr>
          <w:rFonts w:ascii="Arial Narrow" w:hAnsi="Arial Narrow"/>
          <w:sz w:val="22"/>
          <w:szCs w:val="22"/>
        </w:rPr>
        <w:t xml:space="preserve">używanych w trakcie wykonywania serwisu </w:t>
      </w:r>
      <w:r w:rsidR="006F1928" w:rsidRPr="009B0F38">
        <w:rPr>
          <w:rFonts w:ascii="Arial Narrow" w:hAnsi="Arial Narrow"/>
          <w:sz w:val="22"/>
          <w:szCs w:val="22"/>
        </w:rPr>
        <w:t>zostały określone w pkt</w:t>
      </w:r>
      <w:r w:rsidR="00C30118" w:rsidRPr="009B0F38">
        <w:rPr>
          <w:rFonts w:ascii="Arial Narrow" w:hAnsi="Arial Narrow"/>
          <w:sz w:val="22"/>
          <w:szCs w:val="22"/>
        </w:rPr>
        <w:t>. 4.</w:t>
      </w:r>
    </w:p>
    <w:p w:rsidR="00E80A37" w:rsidRPr="009B0F38" w:rsidRDefault="00896C8B" w:rsidP="00C379CF">
      <w:pPr>
        <w:pStyle w:val="Akapitzlist"/>
        <w:widowControl w:val="0"/>
        <w:numPr>
          <w:ilvl w:val="0"/>
          <w:numId w:val="4"/>
        </w:numPr>
        <w:tabs>
          <w:tab w:val="clear" w:pos="0"/>
          <w:tab w:val="num" w:pos="709"/>
          <w:tab w:val="left" w:pos="1310"/>
        </w:tabs>
        <w:spacing w:after="120"/>
        <w:contextualSpacing w:val="0"/>
        <w:jc w:val="both"/>
        <w:rPr>
          <w:rFonts w:ascii="Arial Narrow" w:hAnsi="Arial Narrow"/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>Wymagania dotyczące sprzętu</w:t>
      </w:r>
      <w:r w:rsidR="006F1928" w:rsidRPr="009B0F38">
        <w:rPr>
          <w:rFonts w:ascii="Arial Narrow" w:hAnsi="Arial Narrow"/>
          <w:sz w:val="22"/>
          <w:szCs w:val="22"/>
        </w:rPr>
        <w:t xml:space="preserve"> </w:t>
      </w:r>
      <w:r w:rsidR="00D936BD" w:rsidRPr="009B0F38">
        <w:rPr>
          <w:rFonts w:ascii="Arial Narrow" w:hAnsi="Arial Narrow"/>
          <w:sz w:val="22"/>
          <w:szCs w:val="22"/>
        </w:rPr>
        <w:t xml:space="preserve">używanego w trakcie wykonywania serwisu </w:t>
      </w:r>
      <w:r w:rsidR="00555291" w:rsidRPr="009B0F38">
        <w:rPr>
          <w:rFonts w:ascii="Arial Narrow" w:hAnsi="Arial Narrow"/>
          <w:sz w:val="22"/>
          <w:szCs w:val="22"/>
        </w:rPr>
        <w:t>zostały określone w pkt 5.1. i 5.3.</w:t>
      </w:r>
    </w:p>
    <w:p w:rsidR="005B6911" w:rsidRPr="009B0F38" w:rsidRDefault="00896C8B" w:rsidP="00C379CF">
      <w:pPr>
        <w:pStyle w:val="Akapitzlist"/>
        <w:widowControl w:val="0"/>
        <w:numPr>
          <w:ilvl w:val="0"/>
          <w:numId w:val="4"/>
        </w:numPr>
        <w:tabs>
          <w:tab w:val="left" w:pos="-6345"/>
          <w:tab w:val="left" w:pos="-5494"/>
        </w:tabs>
        <w:spacing w:after="120"/>
        <w:contextualSpacing w:val="0"/>
        <w:jc w:val="both"/>
        <w:rPr>
          <w:rFonts w:ascii="Arial Narrow" w:hAnsi="Arial Narrow"/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 xml:space="preserve">Termin wykonania </w:t>
      </w:r>
      <w:r w:rsidR="00726E83" w:rsidRPr="009B0F38">
        <w:rPr>
          <w:rFonts w:ascii="Arial Narrow" w:hAnsi="Arial Narrow"/>
          <w:sz w:val="22"/>
          <w:szCs w:val="22"/>
        </w:rPr>
        <w:t>serwisu oraz czas jej rozpoczęcia zostanie wskazan</w:t>
      </w:r>
      <w:r w:rsidR="000E0873" w:rsidRPr="009B0F38">
        <w:rPr>
          <w:rFonts w:ascii="Arial Narrow" w:hAnsi="Arial Narrow"/>
          <w:sz w:val="22"/>
          <w:szCs w:val="22"/>
        </w:rPr>
        <w:t>y</w:t>
      </w:r>
      <w:r w:rsidR="00726E83" w:rsidRPr="009B0F38">
        <w:rPr>
          <w:rFonts w:ascii="Arial Narrow" w:hAnsi="Arial Narrow"/>
          <w:sz w:val="22"/>
          <w:szCs w:val="22"/>
        </w:rPr>
        <w:t xml:space="preserve"> w zleceniu</w:t>
      </w:r>
      <w:r w:rsidRPr="009B0F38">
        <w:rPr>
          <w:rFonts w:ascii="Arial Narrow" w:hAnsi="Arial Narrow"/>
          <w:sz w:val="22"/>
          <w:szCs w:val="22"/>
        </w:rPr>
        <w:t>.</w:t>
      </w:r>
      <w:r w:rsidR="00726E83" w:rsidRPr="009B0F38">
        <w:rPr>
          <w:rFonts w:ascii="Arial Narrow" w:hAnsi="Arial Narrow"/>
          <w:sz w:val="22"/>
          <w:szCs w:val="22"/>
        </w:rPr>
        <w:t xml:space="preserve"> </w:t>
      </w:r>
    </w:p>
    <w:p w:rsidR="00E80A37" w:rsidRPr="009B0F38" w:rsidRDefault="005B6911" w:rsidP="004D07FB">
      <w:pPr>
        <w:pStyle w:val="Akapitzlist"/>
        <w:widowControl w:val="0"/>
        <w:numPr>
          <w:ilvl w:val="0"/>
          <w:numId w:val="4"/>
        </w:numPr>
        <w:tabs>
          <w:tab w:val="left" w:pos="-6345"/>
          <w:tab w:val="left" w:pos="-5494"/>
        </w:tabs>
        <w:contextualSpacing w:val="0"/>
        <w:jc w:val="both"/>
        <w:rPr>
          <w:rFonts w:ascii="Arial Narrow" w:hAnsi="Arial Narrow"/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>Zasady</w:t>
      </w:r>
      <w:r w:rsidR="00D936BD" w:rsidRPr="009B0F38">
        <w:rPr>
          <w:rFonts w:ascii="Arial Narrow" w:hAnsi="Arial Narrow"/>
          <w:sz w:val="22"/>
          <w:szCs w:val="22"/>
        </w:rPr>
        <w:t xml:space="preserve"> rea</w:t>
      </w:r>
      <w:r w:rsidRPr="009B0F38">
        <w:rPr>
          <w:rFonts w:ascii="Arial Narrow" w:hAnsi="Arial Narrow"/>
          <w:sz w:val="22"/>
          <w:szCs w:val="22"/>
        </w:rPr>
        <w:t>lizacji serwisu</w:t>
      </w:r>
    </w:p>
    <w:p w:rsidR="004D07FB" w:rsidRPr="009B0F38" w:rsidRDefault="004D07FB" w:rsidP="004D07FB">
      <w:pPr>
        <w:pStyle w:val="Akapitzlist"/>
        <w:numPr>
          <w:ilvl w:val="1"/>
          <w:numId w:val="4"/>
        </w:numPr>
        <w:tabs>
          <w:tab w:val="left" w:pos="426"/>
        </w:tabs>
        <w:jc w:val="both"/>
        <w:rPr>
          <w:rFonts w:ascii="Arial Narrow" w:hAnsi="Arial Narrow"/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>serwis, będzie realizowany wyłącznie na podstawie zlecenia Zamawiającego, przesłanego wykonawcy</w:t>
      </w:r>
      <w:r w:rsidR="00863853" w:rsidRPr="009B0F38">
        <w:rPr>
          <w:rFonts w:ascii="Arial Narrow" w:hAnsi="Arial Narrow"/>
          <w:sz w:val="22"/>
          <w:szCs w:val="22"/>
        </w:rPr>
        <w:t>.</w:t>
      </w:r>
    </w:p>
    <w:p w:rsidR="004D07FB" w:rsidRPr="009B0F38" w:rsidRDefault="004D07FB" w:rsidP="004D07FB">
      <w:pPr>
        <w:pStyle w:val="Akapitzlist"/>
        <w:numPr>
          <w:ilvl w:val="1"/>
          <w:numId w:val="4"/>
        </w:numPr>
        <w:tabs>
          <w:tab w:val="left" w:pos="426"/>
        </w:tabs>
        <w:jc w:val="both"/>
        <w:rPr>
          <w:rFonts w:ascii="Arial Narrow" w:hAnsi="Arial Narrow"/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>Zamawiający będzie przesyłać zlecenie na wykonanie serwisu pocztą elektroniczną na adres wskazy przez wykonawcę Zlecenie będzie przesyłane nie później niż do godziny 20:00 w dzień poprzedzający realizację serwisu.</w:t>
      </w:r>
    </w:p>
    <w:p w:rsidR="004D07FB" w:rsidRPr="009B0F38" w:rsidRDefault="004D07FB" w:rsidP="004D07FB">
      <w:pPr>
        <w:pStyle w:val="Akapitzlist"/>
        <w:numPr>
          <w:ilvl w:val="1"/>
          <w:numId w:val="4"/>
        </w:numPr>
        <w:tabs>
          <w:tab w:val="left" w:pos="426"/>
        </w:tabs>
        <w:jc w:val="both"/>
        <w:rPr>
          <w:rFonts w:ascii="Arial Narrow" w:hAnsi="Arial Narrow"/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 xml:space="preserve">Osobami uprawnionymi do zlecania serwisu, </w:t>
      </w:r>
      <w:r w:rsidRPr="009B0F38">
        <w:rPr>
          <w:rFonts w:ascii="Arial Narrow" w:hAnsi="Arial Narrow" w:cs="Arial"/>
          <w:sz w:val="22"/>
          <w:szCs w:val="22"/>
        </w:rPr>
        <w:t xml:space="preserve">jest Komendant i Dyżurny Komisariatu, w którym będzie realizowana usługa.  </w:t>
      </w:r>
    </w:p>
    <w:p w:rsidR="004D07FB" w:rsidRPr="009B0F38" w:rsidRDefault="004D07FB" w:rsidP="004D07FB">
      <w:pPr>
        <w:pStyle w:val="Akapitzlist"/>
        <w:numPr>
          <w:ilvl w:val="1"/>
          <w:numId w:val="4"/>
        </w:numPr>
        <w:tabs>
          <w:tab w:val="left" w:pos="426"/>
        </w:tabs>
        <w:jc w:val="both"/>
        <w:rPr>
          <w:rFonts w:ascii="Arial Narrow" w:hAnsi="Arial Narrow"/>
          <w:sz w:val="22"/>
          <w:szCs w:val="22"/>
        </w:rPr>
      </w:pPr>
      <w:r w:rsidRPr="009B0F38">
        <w:rPr>
          <w:rFonts w:ascii="Arial Narrow" w:hAnsi="Arial Narrow"/>
          <w:sz w:val="22"/>
          <w:szCs w:val="22"/>
        </w:rPr>
        <w:t xml:space="preserve">Po wykonaniu </w:t>
      </w:r>
      <w:r w:rsidR="00863853" w:rsidRPr="009B0F38">
        <w:rPr>
          <w:rFonts w:ascii="Arial Narrow" w:hAnsi="Arial Narrow"/>
          <w:sz w:val="22"/>
          <w:szCs w:val="22"/>
        </w:rPr>
        <w:t>serwisu</w:t>
      </w:r>
      <w:r w:rsidRPr="009B0F38">
        <w:rPr>
          <w:rFonts w:ascii="Arial Narrow" w:hAnsi="Arial Narrow"/>
          <w:sz w:val="22"/>
          <w:szCs w:val="22"/>
        </w:rPr>
        <w:t xml:space="preserve"> personel </w:t>
      </w:r>
      <w:r w:rsidR="00863853" w:rsidRPr="009B0F38">
        <w:rPr>
          <w:rFonts w:ascii="Arial Narrow" w:hAnsi="Arial Narrow"/>
          <w:sz w:val="22"/>
          <w:szCs w:val="22"/>
        </w:rPr>
        <w:t>w</w:t>
      </w:r>
      <w:r w:rsidRPr="009B0F38">
        <w:rPr>
          <w:rFonts w:ascii="Arial Narrow" w:hAnsi="Arial Narrow"/>
          <w:sz w:val="22"/>
          <w:szCs w:val="22"/>
        </w:rPr>
        <w:t>ykonawcy i Zamawiającego potwierdzi realizację w karcie potwierdzenia wykonania serwisu.</w:t>
      </w:r>
    </w:p>
    <w:bookmarkEnd w:id="10"/>
    <w:p w:rsidR="00E80A37" w:rsidRPr="009B0F38" w:rsidRDefault="00E80A37">
      <w:pPr>
        <w:widowControl w:val="0"/>
        <w:tabs>
          <w:tab w:val="left" w:pos="0"/>
          <w:tab w:val="left" w:pos="851"/>
        </w:tabs>
        <w:ind w:left="0"/>
        <w:rPr>
          <w:rFonts w:ascii="Arial Narrow" w:hAnsi="Arial Narrow" w:cs="Arial"/>
          <w:sz w:val="22"/>
          <w:szCs w:val="22"/>
        </w:rPr>
      </w:pPr>
    </w:p>
    <w:p w:rsidR="00E80A37" w:rsidRPr="009B0F38" w:rsidRDefault="00E80A37"/>
    <w:sectPr w:rsidR="00E80A37" w:rsidRPr="009B0F38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722DE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57624B4"/>
    <w:multiLevelType w:val="multilevel"/>
    <w:tmpl w:val="86FE399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567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85" w:hanging="851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5" w:hanging="85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E57481C"/>
    <w:multiLevelType w:val="multilevel"/>
    <w:tmpl w:val="0936D4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C2C21AF"/>
    <w:multiLevelType w:val="multilevel"/>
    <w:tmpl w:val="EA0A0996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567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85" w:hanging="851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5" w:hanging="85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59B23B39"/>
    <w:multiLevelType w:val="hybridMultilevel"/>
    <w:tmpl w:val="523EA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451594"/>
    <w:multiLevelType w:val="multilevel"/>
    <w:tmpl w:val="F4BC7F5E"/>
    <w:lvl w:ilvl="0">
      <w:start w:val="10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 Narrow" w:hAnsi="Arial Narrow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567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85" w:hanging="851"/>
      </w:pPr>
      <w:rPr>
        <w:rFonts w:ascii="Arial Narrow" w:hAnsi="Arial Narrow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5" w:hanging="850"/>
      </w:pPr>
      <w:rPr>
        <w:rFonts w:ascii="Arial Narrow" w:hAnsi="Arial Narrow" w:cstheme="minorHAnsi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" w15:restartNumberingAfterBreak="0">
    <w:nsid w:val="6CB23FCD"/>
    <w:multiLevelType w:val="multilevel"/>
    <w:tmpl w:val="DA2EB8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A37"/>
    <w:rsid w:val="00010C52"/>
    <w:rsid w:val="00047C55"/>
    <w:rsid w:val="00091C4C"/>
    <w:rsid w:val="000E0873"/>
    <w:rsid w:val="00102738"/>
    <w:rsid w:val="001140F2"/>
    <w:rsid w:val="00243FD5"/>
    <w:rsid w:val="002E28F8"/>
    <w:rsid w:val="003104E7"/>
    <w:rsid w:val="003C537D"/>
    <w:rsid w:val="0044238F"/>
    <w:rsid w:val="00453067"/>
    <w:rsid w:val="004D07FB"/>
    <w:rsid w:val="004D1257"/>
    <w:rsid w:val="00555291"/>
    <w:rsid w:val="005867B8"/>
    <w:rsid w:val="005B6911"/>
    <w:rsid w:val="005D5673"/>
    <w:rsid w:val="005E395E"/>
    <w:rsid w:val="006358E9"/>
    <w:rsid w:val="006537B5"/>
    <w:rsid w:val="0066057A"/>
    <w:rsid w:val="006B7E7F"/>
    <w:rsid w:val="006C184C"/>
    <w:rsid w:val="006F1928"/>
    <w:rsid w:val="00726E83"/>
    <w:rsid w:val="00774D5D"/>
    <w:rsid w:val="0080453D"/>
    <w:rsid w:val="00863853"/>
    <w:rsid w:val="0086534D"/>
    <w:rsid w:val="00896C8B"/>
    <w:rsid w:val="009B0F38"/>
    <w:rsid w:val="00A47D69"/>
    <w:rsid w:val="00A76AA9"/>
    <w:rsid w:val="00AF3C68"/>
    <w:rsid w:val="00B3184B"/>
    <w:rsid w:val="00B67FA1"/>
    <w:rsid w:val="00BD43B8"/>
    <w:rsid w:val="00C30118"/>
    <w:rsid w:val="00C379CF"/>
    <w:rsid w:val="00D259ED"/>
    <w:rsid w:val="00D47D80"/>
    <w:rsid w:val="00D936BD"/>
    <w:rsid w:val="00DD0CDC"/>
    <w:rsid w:val="00DE6E41"/>
    <w:rsid w:val="00DF4C81"/>
    <w:rsid w:val="00E54B76"/>
    <w:rsid w:val="00E80A37"/>
    <w:rsid w:val="00ED4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AC560F-A7D5-440D-894E-DCE3BC0B7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A2848"/>
    <w:pPr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EA28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EA28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EA2848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EA2848"/>
    <w:pPr>
      <w:ind w:left="720" w:firstLine="0"/>
      <w:contextualSpacing/>
      <w:jc w:val="left"/>
    </w:pPr>
    <w:rPr>
      <w:lang w:eastAsia="ar-SA"/>
    </w:rPr>
  </w:style>
  <w:style w:type="paragraph" w:customStyle="1" w:styleId="Textbody">
    <w:name w:val="Text body"/>
    <w:basedOn w:val="Normalny"/>
    <w:qFormat/>
    <w:rsid w:val="00A4418F"/>
    <w:pPr>
      <w:spacing w:after="140" w:line="276" w:lineRule="auto"/>
      <w:ind w:left="0" w:firstLine="0"/>
      <w:jc w:val="left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A7E08-532F-4CE1-9268-BBE70F7C6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2121</Words>
  <Characters>12726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14818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Izabella Krauze</dc:creator>
  <dc:description/>
  <cp:lastModifiedBy>Małgorzata Gołębiowska</cp:lastModifiedBy>
  <cp:revision>2</cp:revision>
  <cp:lastPrinted>2026-05-06T09:34:00Z</cp:lastPrinted>
  <dcterms:created xsi:type="dcterms:W3CDTF">2026-05-07T08:37:00Z</dcterms:created>
  <dcterms:modified xsi:type="dcterms:W3CDTF">2026-05-07T08:37:00Z</dcterms:modified>
  <dc:language>pl-PL</dc:language>
</cp:coreProperties>
</file>